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grid"/>
        <w:tblW w:w="5964" w:type="pct"/>
        <w:tblLayout w:type="fixed"/>
        <w:tblCellMar>
          <w:bottom w:w="113" w:type="dxa"/>
          <w:right w:w="284" w:type="dxa"/>
        </w:tblCellMar>
        <w:tblLook w:val="0600" w:firstRow="0" w:lastRow="0" w:firstColumn="0" w:lastColumn="0" w:noHBand="1" w:noVBand="1"/>
      </w:tblPr>
      <w:tblGrid>
        <w:gridCol w:w="2036"/>
        <w:gridCol w:w="373"/>
        <w:gridCol w:w="1665"/>
        <w:gridCol w:w="745"/>
        <w:gridCol w:w="2977"/>
        <w:gridCol w:w="1291"/>
        <w:gridCol w:w="566"/>
        <w:gridCol w:w="1836"/>
        <w:gridCol w:w="7"/>
      </w:tblGrid>
      <w:tr w:rsidR="00422880" w:rsidRPr="00B110E9" w14:paraId="0B61A982" w14:textId="77777777" w:rsidTr="005A66D6">
        <w:trPr>
          <w:trHeight w:val="785"/>
        </w:trPr>
        <w:tc>
          <w:tcPr>
            <w:tcW w:w="11497" w:type="dxa"/>
            <w:gridSpan w:val="9"/>
          </w:tcPr>
          <w:p w14:paraId="715CACE4" w14:textId="77777777" w:rsidR="00422880" w:rsidRPr="00422880" w:rsidRDefault="00430120" w:rsidP="00430120">
            <w:pPr>
              <w:pStyle w:val="Documenttype"/>
            </w:pPr>
            <w:bookmarkStart w:id="0" w:name="Undo_Change_font_17x59z25"/>
            <w:bookmarkStart w:id="1" w:name="DocumentType"/>
            <w:bookmarkStart w:id="2" w:name="Header"/>
            <w:bookmarkEnd w:id="0"/>
            <w:r>
              <w:t>Minutes</w:t>
            </w:r>
            <w:bookmarkEnd w:id="1"/>
          </w:p>
        </w:tc>
      </w:tr>
      <w:tr w:rsidR="00A629CD" w:rsidRPr="00A24AE1" w14:paraId="12A12B1B" w14:textId="77777777" w:rsidTr="005A66D6">
        <w:trPr>
          <w:gridAfter w:val="1"/>
          <w:wAfter w:w="7" w:type="dxa"/>
        </w:trPr>
        <w:tc>
          <w:tcPr>
            <w:tcW w:w="2037" w:type="dxa"/>
          </w:tcPr>
          <w:p w14:paraId="3CB08B50" w14:textId="77777777" w:rsidR="00430120" w:rsidRDefault="00430120" w:rsidP="00430120">
            <w:pPr>
              <w:pStyle w:val="HeaderTitle"/>
            </w:pPr>
            <w:bookmarkStart w:id="3" w:name="MinutesHeaderTable"/>
            <w:bookmarkStart w:id="4" w:name="HeaderData" w:colFirst="0" w:colLast="5"/>
            <w:r>
              <w:t>Meeting name</w:t>
            </w:r>
          </w:p>
          <w:p w14:paraId="5BDD408C" w14:textId="77777777" w:rsidR="00A629CD" w:rsidRPr="004E4F39" w:rsidRDefault="00430120" w:rsidP="00430120">
            <w:pPr>
              <w:pStyle w:val="Addressblock"/>
            </w:pPr>
            <w:r>
              <w:t xml:space="preserve">Llanmaes Flood Alleviation </w:t>
            </w:r>
          </w:p>
        </w:tc>
        <w:tc>
          <w:tcPr>
            <w:tcW w:w="2038" w:type="dxa"/>
            <w:gridSpan w:val="2"/>
          </w:tcPr>
          <w:p w14:paraId="52021572" w14:textId="77777777" w:rsidR="00430120" w:rsidRDefault="00430120" w:rsidP="00430120">
            <w:pPr>
              <w:pStyle w:val="HeaderTitle"/>
            </w:pPr>
            <w:r>
              <w:t>Subject</w:t>
            </w:r>
          </w:p>
          <w:p w14:paraId="34FDA768" w14:textId="77777777" w:rsidR="00A629CD" w:rsidRPr="00A24AE1" w:rsidRDefault="00430120" w:rsidP="00430120">
            <w:pPr>
              <w:pStyle w:val="Addressblock"/>
            </w:pPr>
            <w:r>
              <w:t xml:space="preserve">NRW- Flood Model Review Meeting </w:t>
            </w:r>
          </w:p>
        </w:tc>
        <w:tc>
          <w:tcPr>
            <w:tcW w:w="3722" w:type="dxa"/>
            <w:gridSpan w:val="2"/>
            <w:vMerge w:val="restart"/>
          </w:tcPr>
          <w:p w14:paraId="020C1754" w14:textId="77777777" w:rsidR="00430120" w:rsidRDefault="00430120" w:rsidP="00430120">
            <w:pPr>
              <w:pStyle w:val="HeaderTitle"/>
            </w:pPr>
            <w:r>
              <w:t>Attendees</w:t>
            </w:r>
          </w:p>
          <w:p w14:paraId="6A0CDAC0" w14:textId="74F1236C" w:rsidR="00430120" w:rsidRDefault="00430120" w:rsidP="00430120">
            <w:pPr>
              <w:pStyle w:val="Addressblock"/>
            </w:pPr>
            <w:r>
              <w:t>Clive Moon</w:t>
            </w:r>
            <w:r w:rsidR="005A66D6">
              <w:t xml:space="preserve"> (CM)</w:t>
            </w:r>
            <w:r>
              <w:t xml:space="preserve">- VoGC Project Manager </w:t>
            </w:r>
          </w:p>
          <w:p w14:paraId="0A30F93B" w14:textId="241E9C31" w:rsidR="00430120" w:rsidRDefault="00430120" w:rsidP="00430120">
            <w:pPr>
              <w:pStyle w:val="Addressblock"/>
            </w:pPr>
            <w:r>
              <w:t>Huw Morgans</w:t>
            </w:r>
            <w:r w:rsidR="005A66D6">
              <w:t xml:space="preserve"> (HM)</w:t>
            </w:r>
            <w:r>
              <w:t xml:space="preserve">- VoGC Deputy Project Manager </w:t>
            </w:r>
          </w:p>
          <w:p w14:paraId="20238D68" w14:textId="53086C0B" w:rsidR="005A66D6" w:rsidRDefault="005A66D6" w:rsidP="005A66D6">
            <w:pPr>
              <w:pStyle w:val="Addressblock"/>
            </w:pPr>
            <w:r>
              <w:t>Annabelle Evans (AE)-</w:t>
            </w:r>
            <w:r w:rsidR="00D224F1">
              <w:t xml:space="preserve"> Development Planning Advisor </w:t>
            </w:r>
            <w:r>
              <w:t xml:space="preserve"> at NRW </w:t>
            </w:r>
          </w:p>
          <w:p w14:paraId="13D5FB1E" w14:textId="502EEAC9" w:rsidR="00430120" w:rsidRDefault="00430120" w:rsidP="00430120">
            <w:pPr>
              <w:pStyle w:val="Addressblock"/>
            </w:pPr>
            <w:r>
              <w:t>Barry Cox</w:t>
            </w:r>
            <w:r w:rsidR="005A66D6">
              <w:t xml:space="preserve"> (BC)</w:t>
            </w:r>
            <w:r>
              <w:t xml:space="preserve">- NRW FCA  Lead </w:t>
            </w:r>
          </w:p>
          <w:p w14:paraId="130F6799" w14:textId="673FA6DC" w:rsidR="00430120" w:rsidRDefault="00430120" w:rsidP="00430120">
            <w:pPr>
              <w:pStyle w:val="Addressblock"/>
            </w:pPr>
            <w:r>
              <w:t>Filippo Scimone</w:t>
            </w:r>
            <w:r w:rsidR="005A66D6">
              <w:t xml:space="preserve"> (FS)</w:t>
            </w:r>
            <w:r>
              <w:t xml:space="preserve"> -NRW Flood </w:t>
            </w:r>
            <w:r w:rsidR="0076255C">
              <w:t xml:space="preserve">Risk Analysis </w:t>
            </w:r>
            <w:r>
              <w:t>Modelling Specialist advisor</w:t>
            </w:r>
          </w:p>
          <w:p w14:paraId="510606D0" w14:textId="59BA485D" w:rsidR="00430120" w:rsidRDefault="00430120" w:rsidP="00430120">
            <w:pPr>
              <w:pStyle w:val="Addressblock"/>
            </w:pPr>
            <w:r>
              <w:t>Athan Tzovaras</w:t>
            </w:r>
            <w:r w:rsidR="005A66D6">
              <w:t xml:space="preserve">  (ATz)</w:t>
            </w:r>
            <w:r>
              <w:t xml:space="preserve">- AECOM Project Manager </w:t>
            </w:r>
          </w:p>
          <w:p w14:paraId="6F40362C" w14:textId="7ABD700C" w:rsidR="00430120" w:rsidRDefault="00430120" w:rsidP="00430120">
            <w:pPr>
              <w:pStyle w:val="Addressblock"/>
            </w:pPr>
            <w:r>
              <w:t>Ralph Collard</w:t>
            </w:r>
            <w:r w:rsidR="005A66D6">
              <w:t xml:space="preserve"> (RC)</w:t>
            </w:r>
            <w:r w:rsidR="0076255C">
              <w:t xml:space="preserve"> </w:t>
            </w:r>
            <w:r>
              <w:t>- AECOM Lead Modeller</w:t>
            </w:r>
          </w:p>
          <w:p w14:paraId="0D6B234F" w14:textId="7990303C" w:rsidR="00430120" w:rsidRDefault="00430120" w:rsidP="00430120">
            <w:pPr>
              <w:pStyle w:val="Addressblock"/>
            </w:pPr>
            <w:r>
              <w:t>Mark Davin</w:t>
            </w:r>
            <w:r w:rsidR="005A66D6">
              <w:t xml:space="preserve"> (MD)</w:t>
            </w:r>
            <w:r>
              <w:t xml:space="preserve">- AECOM Technical Lead </w:t>
            </w:r>
          </w:p>
          <w:p w14:paraId="623641C6" w14:textId="77777777" w:rsidR="00A629CD" w:rsidRPr="00A24AE1" w:rsidRDefault="00A629CD" w:rsidP="00430120">
            <w:pPr>
              <w:pStyle w:val="Addressblock"/>
            </w:pPr>
          </w:p>
        </w:tc>
        <w:tc>
          <w:tcPr>
            <w:tcW w:w="1857" w:type="dxa"/>
            <w:gridSpan w:val="2"/>
            <w:vMerge w:val="restart"/>
          </w:tcPr>
          <w:p w14:paraId="56862BFC" w14:textId="77777777" w:rsidR="00A629CD" w:rsidRPr="00A24AE1" w:rsidRDefault="00A629CD" w:rsidP="00A65CDD">
            <w:pPr>
              <w:pStyle w:val="HeaderTitle"/>
            </w:pPr>
          </w:p>
        </w:tc>
        <w:tc>
          <w:tcPr>
            <w:tcW w:w="1836" w:type="dxa"/>
            <w:vMerge w:val="restart"/>
          </w:tcPr>
          <w:p w14:paraId="74524154" w14:textId="77777777" w:rsidR="00A629CD" w:rsidRPr="00B80CE0" w:rsidRDefault="00A629CD" w:rsidP="001C25C6">
            <w:pPr>
              <w:pStyle w:val="HeaderTitle"/>
              <w:rPr>
                <w:b w:val="0"/>
              </w:rPr>
            </w:pPr>
          </w:p>
        </w:tc>
      </w:tr>
      <w:tr w:rsidR="00A629CD" w:rsidRPr="00A24AE1" w14:paraId="7A4C5064" w14:textId="77777777" w:rsidTr="005A66D6">
        <w:trPr>
          <w:gridAfter w:val="1"/>
          <w:wAfter w:w="7" w:type="dxa"/>
        </w:trPr>
        <w:tc>
          <w:tcPr>
            <w:tcW w:w="2037" w:type="dxa"/>
          </w:tcPr>
          <w:p w14:paraId="4BFF5A63" w14:textId="77777777" w:rsidR="00430120" w:rsidRDefault="00430120" w:rsidP="00430120">
            <w:pPr>
              <w:pStyle w:val="HeaderTitle"/>
            </w:pPr>
            <w:r>
              <w:t>Meeting date</w:t>
            </w:r>
          </w:p>
          <w:p w14:paraId="1E3B6EEB" w14:textId="77777777" w:rsidR="00A629CD" w:rsidRPr="004E4F39" w:rsidRDefault="00430120" w:rsidP="00430120">
            <w:pPr>
              <w:pStyle w:val="Addressblock"/>
            </w:pPr>
            <w:r>
              <w:t>19/01/2022</w:t>
            </w:r>
          </w:p>
        </w:tc>
        <w:tc>
          <w:tcPr>
            <w:tcW w:w="2038" w:type="dxa"/>
            <w:gridSpan w:val="2"/>
          </w:tcPr>
          <w:p w14:paraId="691AF6E0" w14:textId="77777777" w:rsidR="00430120" w:rsidRDefault="00430120" w:rsidP="00430120">
            <w:pPr>
              <w:pStyle w:val="HeaderTitle"/>
            </w:pPr>
            <w:r>
              <w:t>Time</w:t>
            </w:r>
          </w:p>
          <w:p w14:paraId="4A7DD07B" w14:textId="77777777" w:rsidR="00A629CD" w:rsidRPr="00A24AE1" w:rsidRDefault="00430120" w:rsidP="00430120">
            <w:pPr>
              <w:pStyle w:val="Addressblock"/>
            </w:pPr>
            <w:r>
              <w:t>12:00</w:t>
            </w:r>
          </w:p>
        </w:tc>
        <w:tc>
          <w:tcPr>
            <w:tcW w:w="3722" w:type="dxa"/>
            <w:gridSpan w:val="2"/>
            <w:vMerge/>
          </w:tcPr>
          <w:p w14:paraId="57B3E81B" w14:textId="77777777" w:rsidR="00A629CD" w:rsidRPr="00A24AE1" w:rsidRDefault="00A629CD" w:rsidP="001C25C6">
            <w:pPr>
              <w:pStyle w:val="HeaderTitle"/>
            </w:pPr>
          </w:p>
        </w:tc>
        <w:tc>
          <w:tcPr>
            <w:tcW w:w="1857" w:type="dxa"/>
            <w:gridSpan w:val="2"/>
            <w:vMerge/>
          </w:tcPr>
          <w:p w14:paraId="2BDC4374" w14:textId="77777777" w:rsidR="00A629CD" w:rsidRPr="00A24AE1" w:rsidRDefault="00A629CD" w:rsidP="001C25C6">
            <w:pPr>
              <w:pStyle w:val="HeaderTitle"/>
            </w:pPr>
          </w:p>
        </w:tc>
        <w:tc>
          <w:tcPr>
            <w:tcW w:w="1836" w:type="dxa"/>
            <w:vMerge/>
          </w:tcPr>
          <w:p w14:paraId="3C148558" w14:textId="77777777" w:rsidR="00A629CD" w:rsidRPr="00A24AE1" w:rsidRDefault="00A629CD" w:rsidP="001C25C6">
            <w:pPr>
              <w:pStyle w:val="HeaderTitle"/>
            </w:pPr>
          </w:p>
        </w:tc>
      </w:tr>
      <w:tr w:rsidR="00A629CD" w:rsidRPr="00A24AE1" w14:paraId="28498304" w14:textId="77777777" w:rsidTr="005A66D6">
        <w:trPr>
          <w:gridAfter w:val="1"/>
          <w:wAfter w:w="7" w:type="dxa"/>
        </w:trPr>
        <w:tc>
          <w:tcPr>
            <w:tcW w:w="2037" w:type="dxa"/>
          </w:tcPr>
          <w:p w14:paraId="5CB4FAD9" w14:textId="77777777" w:rsidR="00430120" w:rsidRDefault="00430120" w:rsidP="00430120">
            <w:pPr>
              <w:pStyle w:val="HeaderTitle"/>
            </w:pPr>
            <w:r>
              <w:t>Location</w:t>
            </w:r>
          </w:p>
          <w:p w14:paraId="26082DAD" w14:textId="77777777" w:rsidR="00A629CD" w:rsidRPr="004E4F39" w:rsidRDefault="00430120" w:rsidP="00430120">
            <w:pPr>
              <w:pStyle w:val="Addressblock"/>
            </w:pPr>
            <w:r>
              <w:t xml:space="preserve"> Microsoft Teams</w:t>
            </w:r>
          </w:p>
        </w:tc>
        <w:tc>
          <w:tcPr>
            <w:tcW w:w="2038" w:type="dxa"/>
            <w:gridSpan w:val="2"/>
          </w:tcPr>
          <w:p w14:paraId="22CD0D55" w14:textId="77777777" w:rsidR="00430120" w:rsidRDefault="00430120" w:rsidP="00430120">
            <w:pPr>
              <w:pStyle w:val="HeaderTitle"/>
            </w:pPr>
            <w:r>
              <w:t>Project name</w:t>
            </w:r>
          </w:p>
          <w:p w14:paraId="2F85344C" w14:textId="77777777" w:rsidR="00A629CD" w:rsidRPr="00A24AE1" w:rsidRDefault="00430120" w:rsidP="00430120">
            <w:pPr>
              <w:pStyle w:val="Addressblock"/>
            </w:pPr>
            <w:r>
              <w:t xml:space="preserve">Llanmaes FAS </w:t>
            </w:r>
          </w:p>
        </w:tc>
        <w:tc>
          <w:tcPr>
            <w:tcW w:w="3722" w:type="dxa"/>
            <w:gridSpan w:val="2"/>
            <w:vMerge/>
          </w:tcPr>
          <w:p w14:paraId="243406DA" w14:textId="77777777" w:rsidR="00A629CD" w:rsidRPr="00A24AE1" w:rsidRDefault="00A629CD" w:rsidP="001C25C6">
            <w:pPr>
              <w:pStyle w:val="HeaderTitle"/>
            </w:pPr>
          </w:p>
        </w:tc>
        <w:tc>
          <w:tcPr>
            <w:tcW w:w="1857" w:type="dxa"/>
            <w:gridSpan w:val="2"/>
            <w:vMerge/>
          </w:tcPr>
          <w:p w14:paraId="7AF7985B" w14:textId="77777777" w:rsidR="00A629CD" w:rsidRPr="00A24AE1" w:rsidRDefault="00A629CD" w:rsidP="001C25C6">
            <w:pPr>
              <w:pStyle w:val="HeaderTitle"/>
            </w:pPr>
          </w:p>
        </w:tc>
        <w:tc>
          <w:tcPr>
            <w:tcW w:w="1836" w:type="dxa"/>
            <w:vMerge/>
          </w:tcPr>
          <w:p w14:paraId="079CDFFC" w14:textId="77777777" w:rsidR="00A629CD" w:rsidRPr="00A24AE1" w:rsidRDefault="00A629CD" w:rsidP="001C25C6">
            <w:pPr>
              <w:pStyle w:val="HeaderTitle"/>
            </w:pPr>
          </w:p>
        </w:tc>
      </w:tr>
      <w:tr w:rsidR="00A629CD" w:rsidRPr="00A24AE1" w14:paraId="6B3E828F" w14:textId="77777777" w:rsidTr="005A66D6">
        <w:trPr>
          <w:gridAfter w:val="1"/>
          <w:wAfter w:w="7" w:type="dxa"/>
        </w:trPr>
        <w:tc>
          <w:tcPr>
            <w:tcW w:w="2037" w:type="dxa"/>
          </w:tcPr>
          <w:p w14:paraId="2733FA56" w14:textId="77777777" w:rsidR="00430120" w:rsidRDefault="00430120" w:rsidP="00430120">
            <w:pPr>
              <w:pStyle w:val="HeaderTitle"/>
            </w:pPr>
            <w:r>
              <w:t>Project number</w:t>
            </w:r>
          </w:p>
          <w:p w14:paraId="10176C78" w14:textId="77777777" w:rsidR="00A629CD" w:rsidRPr="004E4F39" w:rsidRDefault="00430120" w:rsidP="00430120">
            <w:pPr>
              <w:pStyle w:val="Addressblock"/>
            </w:pPr>
            <w:r>
              <w:t>60160078</w:t>
            </w:r>
          </w:p>
        </w:tc>
        <w:tc>
          <w:tcPr>
            <w:tcW w:w="2038" w:type="dxa"/>
            <w:gridSpan w:val="2"/>
          </w:tcPr>
          <w:p w14:paraId="6DA8E60C" w14:textId="77777777" w:rsidR="00A629CD" w:rsidRPr="00A24AE1" w:rsidRDefault="00A629CD" w:rsidP="001C25C6">
            <w:pPr>
              <w:pStyle w:val="HeaderTitle"/>
            </w:pPr>
          </w:p>
        </w:tc>
        <w:tc>
          <w:tcPr>
            <w:tcW w:w="3722" w:type="dxa"/>
            <w:gridSpan w:val="2"/>
            <w:vMerge/>
          </w:tcPr>
          <w:p w14:paraId="038E4BE1" w14:textId="77777777" w:rsidR="00A629CD" w:rsidRPr="00A24AE1" w:rsidRDefault="00A629CD" w:rsidP="001C25C6">
            <w:pPr>
              <w:pStyle w:val="HeaderTitle"/>
            </w:pPr>
          </w:p>
        </w:tc>
        <w:tc>
          <w:tcPr>
            <w:tcW w:w="1857" w:type="dxa"/>
            <w:gridSpan w:val="2"/>
            <w:vMerge/>
          </w:tcPr>
          <w:p w14:paraId="0501B169" w14:textId="77777777" w:rsidR="00A629CD" w:rsidRPr="00A24AE1" w:rsidRDefault="00A629CD" w:rsidP="001C25C6">
            <w:pPr>
              <w:pStyle w:val="HeaderTitle"/>
            </w:pPr>
          </w:p>
        </w:tc>
        <w:tc>
          <w:tcPr>
            <w:tcW w:w="1836" w:type="dxa"/>
            <w:vMerge/>
          </w:tcPr>
          <w:p w14:paraId="2CFFC53D" w14:textId="77777777" w:rsidR="00A629CD" w:rsidRPr="00F2612A" w:rsidRDefault="00A629CD" w:rsidP="001C25C6">
            <w:pPr>
              <w:pStyle w:val="HeaderTitle"/>
            </w:pPr>
          </w:p>
        </w:tc>
      </w:tr>
      <w:tr w:rsidR="00A629CD" w:rsidRPr="00A24AE1" w14:paraId="74AA659A" w14:textId="77777777" w:rsidTr="005A66D6">
        <w:trPr>
          <w:gridAfter w:val="1"/>
          <w:wAfter w:w="7" w:type="dxa"/>
        </w:trPr>
        <w:tc>
          <w:tcPr>
            <w:tcW w:w="2037" w:type="dxa"/>
          </w:tcPr>
          <w:p w14:paraId="58239A24" w14:textId="77777777" w:rsidR="00A629CD" w:rsidRPr="004E4F39" w:rsidRDefault="00A629CD" w:rsidP="001C25C6">
            <w:pPr>
              <w:pStyle w:val="Addressblock"/>
            </w:pPr>
          </w:p>
        </w:tc>
        <w:tc>
          <w:tcPr>
            <w:tcW w:w="2038" w:type="dxa"/>
            <w:gridSpan w:val="2"/>
          </w:tcPr>
          <w:p w14:paraId="68DD2A06" w14:textId="77777777" w:rsidR="00A629CD" w:rsidRPr="00A24AE1" w:rsidRDefault="00A629CD" w:rsidP="001C25C6">
            <w:pPr>
              <w:pStyle w:val="HeaderTitle"/>
            </w:pPr>
          </w:p>
        </w:tc>
        <w:tc>
          <w:tcPr>
            <w:tcW w:w="3722" w:type="dxa"/>
            <w:gridSpan w:val="2"/>
            <w:vMerge/>
          </w:tcPr>
          <w:p w14:paraId="07A204F2" w14:textId="77777777" w:rsidR="00A629CD" w:rsidRPr="00A24AE1" w:rsidRDefault="00A629CD" w:rsidP="001C25C6">
            <w:pPr>
              <w:pStyle w:val="HeaderTitle"/>
            </w:pPr>
          </w:p>
        </w:tc>
        <w:tc>
          <w:tcPr>
            <w:tcW w:w="1857" w:type="dxa"/>
            <w:gridSpan w:val="2"/>
            <w:vMerge/>
          </w:tcPr>
          <w:p w14:paraId="6DA46671" w14:textId="77777777" w:rsidR="00A629CD" w:rsidRPr="00A24AE1" w:rsidRDefault="00A629CD" w:rsidP="001C25C6">
            <w:pPr>
              <w:pStyle w:val="HeaderTitle"/>
            </w:pPr>
          </w:p>
        </w:tc>
        <w:tc>
          <w:tcPr>
            <w:tcW w:w="1836" w:type="dxa"/>
            <w:vMerge/>
          </w:tcPr>
          <w:p w14:paraId="56FAF589" w14:textId="77777777" w:rsidR="00A629CD" w:rsidRPr="00A24AE1" w:rsidRDefault="00A629CD" w:rsidP="001C25C6">
            <w:pPr>
              <w:pStyle w:val="HeaderTitle"/>
            </w:pPr>
          </w:p>
        </w:tc>
      </w:tr>
      <w:tr w:rsidR="00A629CD" w:rsidRPr="00A24AE1" w14:paraId="781EE416" w14:textId="77777777" w:rsidTr="005A66D6">
        <w:tc>
          <w:tcPr>
            <w:tcW w:w="2410" w:type="dxa"/>
            <w:gridSpan w:val="2"/>
          </w:tcPr>
          <w:p w14:paraId="4808C72C" w14:textId="77777777" w:rsidR="00A629CD" w:rsidRDefault="00A629CD" w:rsidP="001C25C6">
            <w:pPr>
              <w:pStyle w:val="HeaderTitle"/>
            </w:pPr>
            <w:bookmarkStart w:id="5" w:name="StartHere"/>
            <w:bookmarkStart w:id="6" w:name="GenericRow"/>
            <w:bookmarkEnd w:id="3"/>
            <w:bookmarkEnd w:id="4"/>
            <w:bookmarkEnd w:id="5"/>
          </w:p>
        </w:tc>
        <w:tc>
          <w:tcPr>
            <w:tcW w:w="2410" w:type="dxa"/>
            <w:gridSpan w:val="2"/>
          </w:tcPr>
          <w:p w14:paraId="13CDB123" w14:textId="77777777" w:rsidR="00A629CD" w:rsidRDefault="00A629CD" w:rsidP="001C25C6">
            <w:pPr>
              <w:pStyle w:val="HeaderTitle"/>
            </w:pPr>
          </w:p>
        </w:tc>
        <w:tc>
          <w:tcPr>
            <w:tcW w:w="4268" w:type="dxa"/>
            <w:gridSpan w:val="2"/>
          </w:tcPr>
          <w:p w14:paraId="55115080" w14:textId="77777777" w:rsidR="00A629CD" w:rsidRPr="00A24AE1" w:rsidRDefault="00A629CD" w:rsidP="001C25C6">
            <w:pPr>
              <w:pStyle w:val="HeaderTitle"/>
            </w:pPr>
          </w:p>
        </w:tc>
        <w:tc>
          <w:tcPr>
            <w:tcW w:w="2409" w:type="dxa"/>
            <w:gridSpan w:val="3"/>
          </w:tcPr>
          <w:p w14:paraId="144A0E9A" w14:textId="77777777" w:rsidR="00A629CD" w:rsidRPr="00A24AE1" w:rsidRDefault="00A629CD" w:rsidP="001C25C6">
            <w:pPr>
              <w:pStyle w:val="HeaderTitle"/>
            </w:pPr>
          </w:p>
        </w:tc>
      </w:tr>
      <w:bookmarkEnd w:id="2"/>
      <w:bookmarkEnd w:id="6"/>
    </w:tbl>
    <w:p w14:paraId="54211E65" w14:textId="77777777" w:rsidR="007D33B5" w:rsidRDefault="007D33B5" w:rsidP="00F83AB8"/>
    <w:p w14:paraId="1597F304" w14:textId="77777777" w:rsidR="007D33B5" w:rsidRPr="008F5CE5" w:rsidRDefault="007D33B5" w:rsidP="00F83AB8">
      <w:pPr>
        <w:sectPr w:rsidR="007D33B5" w:rsidRPr="008F5CE5" w:rsidSect="00D800C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851" w:left="1134" w:header="680" w:footer="340" w:gutter="0"/>
          <w:cols w:space="340"/>
          <w:docGrid w:linePitch="360"/>
        </w:sectPr>
      </w:pPr>
    </w:p>
    <w:p w14:paraId="331B5B79" w14:textId="77777777" w:rsidR="00DD7FC3" w:rsidRDefault="00DD7FC3" w:rsidP="0086242A">
      <w:pPr>
        <w:pStyle w:val="BodyText"/>
      </w:pPr>
      <w:bookmarkStart w:id="9" w:name="Start"/>
      <w:bookmarkEnd w:id="9"/>
    </w:p>
    <w:p w14:paraId="19A041DC" w14:textId="4E62BBF3" w:rsidR="00F16706" w:rsidRDefault="0058604A" w:rsidP="00241659">
      <w:pPr>
        <w:pStyle w:val="BodyText"/>
      </w:pPr>
      <w:r>
        <w:tab/>
      </w:r>
      <w:r>
        <w:tab/>
      </w:r>
    </w:p>
    <w:tbl>
      <w:tblPr>
        <w:tblStyle w:val="TableGrid"/>
        <w:tblW w:w="10063" w:type="dxa"/>
        <w:tblLook w:val="04A0" w:firstRow="1" w:lastRow="0" w:firstColumn="1" w:lastColumn="0" w:noHBand="0" w:noVBand="1"/>
      </w:tblPr>
      <w:tblGrid>
        <w:gridCol w:w="988"/>
        <w:gridCol w:w="6804"/>
        <w:gridCol w:w="2271"/>
      </w:tblGrid>
      <w:tr w:rsidR="00F16706" w14:paraId="76220CF3" w14:textId="7724633A" w:rsidTr="00F16706">
        <w:trPr>
          <w:cnfStyle w:val="100000000000" w:firstRow="1" w:lastRow="0" w:firstColumn="0" w:lastColumn="0" w:oddVBand="0" w:evenVBand="0" w:oddHBand="0" w:evenHBand="0" w:firstRowFirstColumn="0" w:firstRowLastColumn="0" w:lastRowFirstColumn="0" w:lastRowLastColumn="0"/>
          <w:trHeight w:val="412"/>
        </w:trPr>
        <w:tc>
          <w:tcPr>
            <w:tcW w:w="988" w:type="dxa"/>
          </w:tcPr>
          <w:p w14:paraId="25CA5F34" w14:textId="1CED567F" w:rsidR="00F16706" w:rsidRPr="00855A43" w:rsidRDefault="00F16706" w:rsidP="00F16706">
            <w:pPr>
              <w:pStyle w:val="BodyText"/>
              <w:rPr>
                <w:b/>
                <w:bCs/>
              </w:rPr>
            </w:pPr>
            <w:r w:rsidRPr="00855A43">
              <w:rPr>
                <w:b/>
                <w:bCs/>
              </w:rPr>
              <w:t>Ref</w:t>
            </w:r>
          </w:p>
        </w:tc>
        <w:tc>
          <w:tcPr>
            <w:tcW w:w="6804" w:type="dxa"/>
          </w:tcPr>
          <w:p w14:paraId="5FB321BC" w14:textId="17B58156" w:rsidR="00F16706" w:rsidRPr="00855A43" w:rsidRDefault="00F16706" w:rsidP="00F16706">
            <w:pPr>
              <w:pStyle w:val="BodyText"/>
              <w:rPr>
                <w:b/>
                <w:bCs/>
              </w:rPr>
            </w:pPr>
            <w:r w:rsidRPr="00855A43">
              <w:rPr>
                <w:b/>
                <w:bCs/>
              </w:rPr>
              <w:t xml:space="preserve">Description </w:t>
            </w:r>
            <w:r w:rsidR="00855A43">
              <w:rPr>
                <w:b/>
                <w:bCs/>
              </w:rPr>
              <w:t>of meeting notes</w:t>
            </w:r>
          </w:p>
        </w:tc>
        <w:tc>
          <w:tcPr>
            <w:tcW w:w="2271" w:type="dxa"/>
          </w:tcPr>
          <w:p w14:paraId="49FF9039" w14:textId="43ED9196" w:rsidR="00F16706" w:rsidRPr="00855A43" w:rsidRDefault="00F16706" w:rsidP="00F16706">
            <w:pPr>
              <w:pStyle w:val="BodyText"/>
              <w:rPr>
                <w:b/>
                <w:bCs/>
              </w:rPr>
            </w:pPr>
            <w:r w:rsidRPr="00855A43">
              <w:rPr>
                <w:b/>
                <w:bCs/>
              </w:rPr>
              <w:t>Action By</w:t>
            </w:r>
          </w:p>
        </w:tc>
      </w:tr>
      <w:tr w:rsidR="00F16706" w14:paraId="21338DB8" w14:textId="6C4CB7B1" w:rsidTr="00F16706">
        <w:trPr>
          <w:trHeight w:val="427"/>
        </w:trPr>
        <w:tc>
          <w:tcPr>
            <w:tcW w:w="988" w:type="dxa"/>
          </w:tcPr>
          <w:p w14:paraId="1357B673" w14:textId="5B7C284B" w:rsidR="00F16706" w:rsidRDefault="00F16706" w:rsidP="00F16706">
            <w:pPr>
              <w:pStyle w:val="BodyText"/>
              <w:numPr>
                <w:ilvl w:val="0"/>
                <w:numId w:val="21"/>
              </w:numPr>
            </w:pPr>
          </w:p>
        </w:tc>
        <w:tc>
          <w:tcPr>
            <w:tcW w:w="6804" w:type="dxa"/>
          </w:tcPr>
          <w:p w14:paraId="26FF0A1C" w14:textId="4F457E46" w:rsidR="00F16706" w:rsidRDefault="00F16706" w:rsidP="00F16706">
            <w:pPr>
              <w:pStyle w:val="BodyText"/>
            </w:pPr>
            <w:r>
              <w:t>ATz and CM introduce the scheme and current position it is. Currently at planning stage. Planning committee due on the 26/01/22. Tenders received for review and the aim is to start works on site in March 2022.</w:t>
            </w:r>
          </w:p>
        </w:tc>
        <w:tc>
          <w:tcPr>
            <w:tcW w:w="2271" w:type="dxa"/>
          </w:tcPr>
          <w:p w14:paraId="562FEB19" w14:textId="77777777" w:rsidR="00F16706" w:rsidRDefault="00F16706" w:rsidP="00F16706">
            <w:pPr>
              <w:pStyle w:val="BodyText"/>
            </w:pPr>
          </w:p>
        </w:tc>
      </w:tr>
      <w:tr w:rsidR="00F16706" w14:paraId="5F1FF244" w14:textId="075B0A35" w:rsidTr="00F16706">
        <w:trPr>
          <w:trHeight w:val="412"/>
        </w:trPr>
        <w:tc>
          <w:tcPr>
            <w:tcW w:w="988" w:type="dxa"/>
          </w:tcPr>
          <w:p w14:paraId="51D09280" w14:textId="226D02F5" w:rsidR="00F16706" w:rsidRDefault="00F16706" w:rsidP="00643051">
            <w:pPr>
              <w:pStyle w:val="BodyText"/>
              <w:numPr>
                <w:ilvl w:val="0"/>
                <w:numId w:val="21"/>
              </w:numPr>
            </w:pPr>
          </w:p>
        </w:tc>
        <w:tc>
          <w:tcPr>
            <w:tcW w:w="6804" w:type="dxa"/>
          </w:tcPr>
          <w:p w14:paraId="49911D5A" w14:textId="2E8C4653" w:rsidR="00F16706" w:rsidRDefault="00F16706" w:rsidP="00F16706">
            <w:pPr>
              <w:pStyle w:val="BodyText"/>
            </w:pPr>
            <w:r>
              <w:t xml:space="preserve">BC – Not reviewed the FCA yet because NRW are not happy with the model, FRAP have been submitted where outfalls into Llanmaes Brook but further review can be triggered until the hydraulic modelling is signed off by </w:t>
            </w:r>
            <w:r w:rsidR="0060037A">
              <w:t>NRW Flood Risk Analysis Team</w:t>
            </w:r>
          </w:p>
        </w:tc>
        <w:tc>
          <w:tcPr>
            <w:tcW w:w="2271" w:type="dxa"/>
          </w:tcPr>
          <w:p w14:paraId="4AA34ADA" w14:textId="77777777" w:rsidR="00F16706" w:rsidRDefault="00F16706" w:rsidP="00F16706">
            <w:pPr>
              <w:pStyle w:val="BodyText"/>
            </w:pPr>
          </w:p>
        </w:tc>
      </w:tr>
      <w:tr w:rsidR="00F16706" w14:paraId="7AE0F3F7" w14:textId="757B5E7D" w:rsidTr="00F16706">
        <w:trPr>
          <w:trHeight w:val="412"/>
        </w:trPr>
        <w:tc>
          <w:tcPr>
            <w:tcW w:w="988" w:type="dxa"/>
          </w:tcPr>
          <w:p w14:paraId="679DFC1C" w14:textId="5BA59E85" w:rsidR="00F16706" w:rsidRDefault="00F16706" w:rsidP="00643051">
            <w:pPr>
              <w:pStyle w:val="BodyText"/>
              <w:numPr>
                <w:ilvl w:val="0"/>
                <w:numId w:val="22"/>
              </w:numPr>
            </w:pPr>
          </w:p>
        </w:tc>
        <w:tc>
          <w:tcPr>
            <w:tcW w:w="6804" w:type="dxa"/>
          </w:tcPr>
          <w:p w14:paraId="10395165" w14:textId="2E120FBA" w:rsidR="00F16706" w:rsidRDefault="00F16706" w:rsidP="00F16706">
            <w:r>
              <w:t xml:space="preserve">FS – Involved in the NAR, main concern that we do not increase hydraulically anything on Boverton Brook. </w:t>
            </w:r>
          </w:p>
          <w:p w14:paraId="01F44F62" w14:textId="229C0A02" w:rsidR="00F16706" w:rsidRDefault="00F16706" w:rsidP="00F16706">
            <w:r>
              <w:t>NRW would like to be able have confidence that the results are</w:t>
            </w:r>
            <w:r w:rsidR="00643051">
              <w:t xml:space="preserve"> proving the above and can confidently input to the </w:t>
            </w:r>
            <w:r>
              <w:t xml:space="preserve">FCA. </w:t>
            </w:r>
          </w:p>
          <w:p w14:paraId="32DD9D1B" w14:textId="77777777" w:rsidR="00F16706" w:rsidRDefault="00F16706" w:rsidP="00F16706">
            <w:pPr>
              <w:pStyle w:val="BodyText"/>
            </w:pPr>
          </w:p>
        </w:tc>
        <w:tc>
          <w:tcPr>
            <w:tcW w:w="2271" w:type="dxa"/>
          </w:tcPr>
          <w:p w14:paraId="18E4E4B0" w14:textId="77777777" w:rsidR="00F16706" w:rsidRDefault="00F16706" w:rsidP="00F16706">
            <w:pPr>
              <w:pStyle w:val="BodyText"/>
            </w:pPr>
          </w:p>
        </w:tc>
      </w:tr>
      <w:tr w:rsidR="00855A43" w14:paraId="5C02B31C" w14:textId="2025F068" w:rsidTr="00F16706">
        <w:trPr>
          <w:trHeight w:val="412"/>
        </w:trPr>
        <w:tc>
          <w:tcPr>
            <w:tcW w:w="988" w:type="dxa"/>
          </w:tcPr>
          <w:p w14:paraId="22FC3ECC" w14:textId="7BBF3F3C" w:rsidR="00855A43" w:rsidRDefault="00855A43" w:rsidP="00643051">
            <w:pPr>
              <w:pStyle w:val="BodyText"/>
              <w:numPr>
                <w:ilvl w:val="0"/>
                <w:numId w:val="22"/>
              </w:numPr>
            </w:pPr>
          </w:p>
        </w:tc>
        <w:tc>
          <w:tcPr>
            <w:tcW w:w="6804" w:type="dxa"/>
          </w:tcPr>
          <w:p w14:paraId="44810B25" w14:textId="77777777" w:rsidR="00855A43" w:rsidRDefault="00855A43" w:rsidP="00855A43">
            <w:r>
              <w:t xml:space="preserve">RC – Requested clarity on the concerns raised in the model review about the representation of the culverts for the scheme, particularly at Bund 1. </w:t>
            </w:r>
          </w:p>
          <w:p w14:paraId="25956BED" w14:textId="0B87719F" w:rsidR="00855A43" w:rsidRDefault="00855A43" w:rsidP="00855A43">
            <w:r>
              <w:t>FS - confirmed that the Checks and Warnings had not been sufficiently documented and therefore concerned that the representation may be incorrect. Ideally</w:t>
            </w:r>
            <w:r w:rsidR="0060037A">
              <w:t>,</w:t>
            </w:r>
            <w:r>
              <w:t xml:space="preserve"> they would be removed but if not should be documented correctly</w:t>
            </w:r>
            <w:r w:rsidR="0060037A">
              <w:t xml:space="preserve"> with justification on why these remain and have no impact to model results</w:t>
            </w:r>
            <w:r>
              <w:t xml:space="preserve">.  </w:t>
            </w:r>
          </w:p>
          <w:p w14:paraId="705A22A2" w14:textId="77777777" w:rsidR="00855A43" w:rsidRDefault="00855A43" w:rsidP="00855A43">
            <w:r>
              <w:t xml:space="preserve">RC - has reviewed the culverts through the bunds and believes that they are functioning correctly. This will be clearly documented and justified in the next submission. </w:t>
            </w:r>
          </w:p>
          <w:p w14:paraId="4201D986" w14:textId="4CEFA241" w:rsidR="00855A43" w:rsidRDefault="00855A43" w:rsidP="00855A43">
            <w:pPr>
              <w:pStyle w:val="BodyText"/>
            </w:pPr>
            <w:r w:rsidRPr="00D83D85">
              <w:rPr>
                <w:b/>
                <w:bCs/>
              </w:rPr>
              <w:t>ACTION</w:t>
            </w:r>
            <w:r>
              <w:rPr>
                <w:b/>
                <w:bCs/>
              </w:rPr>
              <w:t xml:space="preserve"> – </w:t>
            </w:r>
            <w:r>
              <w:t>AECOM to fully document checks and warnings in subsequent submission.</w:t>
            </w:r>
          </w:p>
        </w:tc>
        <w:tc>
          <w:tcPr>
            <w:tcW w:w="2271" w:type="dxa"/>
          </w:tcPr>
          <w:p w14:paraId="62CC243B" w14:textId="77777777" w:rsidR="0061053B" w:rsidRDefault="0061053B" w:rsidP="00855A43">
            <w:pPr>
              <w:pStyle w:val="BodyText"/>
            </w:pPr>
          </w:p>
          <w:p w14:paraId="4E18237B" w14:textId="77777777" w:rsidR="0061053B" w:rsidRDefault="0061053B" w:rsidP="00855A43">
            <w:pPr>
              <w:pStyle w:val="BodyText"/>
            </w:pPr>
          </w:p>
          <w:p w14:paraId="62D66B1F" w14:textId="77777777" w:rsidR="0061053B" w:rsidRDefault="0061053B" w:rsidP="00855A43">
            <w:pPr>
              <w:pStyle w:val="BodyText"/>
            </w:pPr>
          </w:p>
          <w:p w14:paraId="2D3E969D" w14:textId="77777777" w:rsidR="0061053B" w:rsidRDefault="0061053B" w:rsidP="00855A43">
            <w:pPr>
              <w:pStyle w:val="BodyText"/>
            </w:pPr>
          </w:p>
          <w:p w14:paraId="0AD2DA04" w14:textId="77777777" w:rsidR="0061053B" w:rsidRDefault="0061053B" w:rsidP="00855A43">
            <w:pPr>
              <w:pStyle w:val="BodyText"/>
            </w:pPr>
          </w:p>
          <w:p w14:paraId="266B4158" w14:textId="77777777" w:rsidR="0061053B" w:rsidRDefault="0061053B" w:rsidP="00855A43">
            <w:pPr>
              <w:pStyle w:val="BodyText"/>
            </w:pPr>
          </w:p>
          <w:p w14:paraId="100E82D1" w14:textId="77777777" w:rsidR="0061053B" w:rsidRDefault="0061053B" w:rsidP="00855A43">
            <w:pPr>
              <w:pStyle w:val="BodyText"/>
            </w:pPr>
          </w:p>
          <w:p w14:paraId="6A848FA9" w14:textId="08AA8073" w:rsidR="00855A43" w:rsidRDefault="00855A43" w:rsidP="00855A43">
            <w:pPr>
              <w:pStyle w:val="BodyText"/>
            </w:pPr>
            <w:r>
              <w:t>RC/MD</w:t>
            </w:r>
          </w:p>
        </w:tc>
      </w:tr>
      <w:tr w:rsidR="00855A43" w14:paraId="5A9F39F4" w14:textId="77777777" w:rsidTr="00F16706">
        <w:trPr>
          <w:trHeight w:val="412"/>
        </w:trPr>
        <w:tc>
          <w:tcPr>
            <w:tcW w:w="988" w:type="dxa"/>
          </w:tcPr>
          <w:p w14:paraId="7D478E9C" w14:textId="77777777" w:rsidR="00855A43" w:rsidRDefault="00855A43" w:rsidP="00643051">
            <w:pPr>
              <w:pStyle w:val="BodyText"/>
              <w:numPr>
                <w:ilvl w:val="0"/>
                <w:numId w:val="22"/>
              </w:numPr>
            </w:pPr>
          </w:p>
        </w:tc>
        <w:tc>
          <w:tcPr>
            <w:tcW w:w="6804" w:type="dxa"/>
          </w:tcPr>
          <w:p w14:paraId="683794FD" w14:textId="77777777" w:rsidR="00855A43" w:rsidRDefault="00855A43" w:rsidP="00855A43">
            <w:r>
              <w:t xml:space="preserve">RC – discussion of the representation of Boverton Brook in the model and previous correspondence with Richard Wicks in Jan 2019. FS highlighted concerns with the channel running dry and not correctly representing flows in to Boverton. The model must stand up to scrutiny and therefore it is likely that this will be questioned should that come to pass. </w:t>
            </w:r>
          </w:p>
          <w:p w14:paraId="375B8F78" w14:textId="149E2CF9" w:rsidR="00855A43" w:rsidRDefault="00855A43" w:rsidP="00855A43">
            <w:r>
              <w:t>RC – Asked for NRW for a pragmatic approach and to simulate for a reduced number of simulations. NRW agreed that this could be simulated as a sensitivity and agreed that the 1.33% AEP (1 in 75yr) event was appropriate to demonstrate that the flows on Boverton Brook have been considered</w:t>
            </w:r>
            <w:r w:rsidR="0060037A">
              <w:t>.</w:t>
            </w:r>
            <w:r>
              <w:t xml:space="preserve"> </w:t>
            </w:r>
          </w:p>
          <w:p w14:paraId="4E9BB51A" w14:textId="607631E7" w:rsidR="00855A43" w:rsidRDefault="00855A43" w:rsidP="00855A43">
            <w:r w:rsidRPr="00D83D85">
              <w:rPr>
                <w:b/>
                <w:bCs/>
              </w:rPr>
              <w:t>ACTION</w:t>
            </w:r>
            <w:r>
              <w:t xml:space="preserve"> – AECOM to simulate Baseline and Proposed with the Boverton Brook catchment included to the 1.33% AEP event (1 in 75yr)</w:t>
            </w:r>
            <w:r w:rsidR="0061053B">
              <w:t>. Results will be documented in a Technical Note</w:t>
            </w:r>
          </w:p>
          <w:p w14:paraId="3D36E425" w14:textId="77777777" w:rsidR="00855A43" w:rsidRDefault="00855A43" w:rsidP="00855A43"/>
        </w:tc>
        <w:tc>
          <w:tcPr>
            <w:tcW w:w="2271" w:type="dxa"/>
          </w:tcPr>
          <w:p w14:paraId="75AFA064" w14:textId="77777777" w:rsidR="0061053B" w:rsidRDefault="0061053B" w:rsidP="00855A43">
            <w:pPr>
              <w:pStyle w:val="BodyText"/>
            </w:pPr>
          </w:p>
          <w:p w14:paraId="30C62105" w14:textId="77777777" w:rsidR="0061053B" w:rsidRDefault="0061053B" w:rsidP="00855A43">
            <w:pPr>
              <w:pStyle w:val="BodyText"/>
            </w:pPr>
          </w:p>
          <w:p w14:paraId="2A47C370" w14:textId="77777777" w:rsidR="0061053B" w:rsidRDefault="0061053B" w:rsidP="00855A43">
            <w:pPr>
              <w:pStyle w:val="BodyText"/>
            </w:pPr>
          </w:p>
          <w:p w14:paraId="53F71B8B" w14:textId="77777777" w:rsidR="0061053B" w:rsidRDefault="0061053B" w:rsidP="00855A43">
            <w:pPr>
              <w:pStyle w:val="BodyText"/>
            </w:pPr>
          </w:p>
          <w:p w14:paraId="1157A5AF" w14:textId="77777777" w:rsidR="0061053B" w:rsidRDefault="0061053B" w:rsidP="00855A43">
            <w:pPr>
              <w:pStyle w:val="BodyText"/>
            </w:pPr>
          </w:p>
          <w:p w14:paraId="17D43788" w14:textId="77777777" w:rsidR="0061053B" w:rsidRDefault="0061053B" w:rsidP="00855A43">
            <w:pPr>
              <w:pStyle w:val="BodyText"/>
            </w:pPr>
          </w:p>
          <w:p w14:paraId="321C2CDF" w14:textId="77777777" w:rsidR="0061053B" w:rsidRDefault="0061053B" w:rsidP="00855A43">
            <w:pPr>
              <w:pStyle w:val="BodyText"/>
            </w:pPr>
          </w:p>
          <w:p w14:paraId="40EE9DA0" w14:textId="77777777" w:rsidR="0061053B" w:rsidRDefault="0061053B" w:rsidP="00855A43">
            <w:pPr>
              <w:pStyle w:val="BodyText"/>
            </w:pPr>
          </w:p>
          <w:p w14:paraId="7DDB2173" w14:textId="57BB2105" w:rsidR="00855A43" w:rsidRDefault="00855A43" w:rsidP="00855A43">
            <w:pPr>
              <w:pStyle w:val="BodyText"/>
            </w:pPr>
            <w:r>
              <w:t>RC/MD</w:t>
            </w:r>
          </w:p>
        </w:tc>
      </w:tr>
      <w:tr w:rsidR="00855A43" w14:paraId="1C08D5B9" w14:textId="77777777" w:rsidTr="00F16706">
        <w:trPr>
          <w:trHeight w:val="412"/>
        </w:trPr>
        <w:tc>
          <w:tcPr>
            <w:tcW w:w="988" w:type="dxa"/>
          </w:tcPr>
          <w:p w14:paraId="6D040CBD" w14:textId="77777777" w:rsidR="00855A43" w:rsidRDefault="00855A43" w:rsidP="00643051">
            <w:pPr>
              <w:pStyle w:val="BodyText"/>
              <w:numPr>
                <w:ilvl w:val="0"/>
                <w:numId w:val="22"/>
              </w:numPr>
            </w:pPr>
          </w:p>
        </w:tc>
        <w:tc>
          <w:tcPr>
            <w:tcW w:w="6804" w:type="dxa"/>
          </w:tcPr>
          <w:p w14:paraId="730EA6CA" w14:textId="05A5B2E8" w:rsidR="00855A43" w:rsidRDefault="00855A43" w:rsidP="00855A43">
            <w:r>
              <w:t>RC – discussion of the representation of the Village Green. FS concern was making sure the modelled representation is as accurate as possible. RC has amended the incorrect cross sections and is confident it now is correctly representing the scheme at the Village Green</w:t>
            </w:r>
            <w:r w:rsidR="0060037A">
              <w:t>.</w:t>
            </w:r>
          </w:p>
          <w:p w14:paraId="14218CD8" w14:textId="77777777" w:rsidR="00855A43" w:rsidRDefault="00855A43" w:rsidP="00855A43">
            <w:r w:rsidRPr="00D83D85">
              <w:rPr>
                <w:b/>
                <w:bCs/>
              </w:rPr>
              <w:t>ACTION</w:t>
            </w:r>
            <w:r>
              <w:t xml:space="preserve"> – AECOM to document changes made to the Village Green</w:t>
            </w:r>
          </w:p>
          <w:p w14:paraId="4F699323" w14:textId="77777777" w:rsidR="00855A43" w:rsidRDefault="00855A43" w:rsidP="00855A43"/>
        </w:tc>
        <w:tc>
          <w:tcPr>
            <w:tcW w:w="2271" w:type="dxa"/>
          </w:tcPr>
          <w:p w14:paraId="5DB96BC4" w14:textId="77777777" w:rsidR="0061053B" w:rsidRDefault="0061053B" w:rsidP="00855A43">
            <w:pPr>
              <w:pStyle w:val="BodyText"/>
            </w:pPr>
          </w:p>
          <w:p w14:paraId="335461EA" w14:textId="77777777" w:rsidR="0061053B" w:rsidRDefault="0061053B" w:rsidP="00855A43">
            <w:pPr>
              <w:pStyle w:val="BodyText"/>
            </w:pPr>
          </w:p>
          <w:p w14:paraId="15236052" w14:textId="77777777" w:rsidR="0061053B" w:rsidRDefault="0061053B" w:rsidP="00855A43">
            <w:pPr>
              <w:pStyle w:val="BodyText"/>
            </w:pPr>
          </w:p>
          <w:p w14:paraId="203E95E2" w14:textId="4171DD61" w:rsidR="00855A43" w:rsidRDefault="00855A43" w:rsidP="00855A43">
            <w:pPr>
              <w:pStyle w:val="BodyText"/>
            </w:pPr>
            <w:r>
              <w:t>RC/MD</w:t>
            </w:r>
          </w:p>
        </w:tc>
      </w:tr>
      <w:tr w:rsidR="00855A43" w14:paraId="1630350A" w14:textId="77777777" w:rsidTr="00F16706">
        <w:trPr>
          <w:trHeight w:val="412"/>
        </w:trPr>
        <w:tc>
          <w:tcPr>
            <w:tcW w:w="988" w:type="dxa"/>
          </w:tcPr>
          <w:p w14:paraId="6D0ACBD6" w14:textId="77777777" w:rsidR="00855A43" w:rsidRDefault="00855A43" w:rsidP="00643051">
            <w:pPr>
              <w:pStyle w:val="BodyText"/>
              <w:numPr>
                <w:ilvl w:val="0"/>
                <w:numId w:val="22"/>
              </w:numPr>
            </w:pPr>
          </w:p>
        </w:tc>
        <w:tc>
          <w:tcPr>
            <w:tcW w:w="6804" w:type="dxa"/>
          </w:tcPr>
          <w:p w14:paraId="23AB0C81" w14:textId="721361B5" w:rsidR="00855A43" w:rsidRDefault="00855A43" w:rsidP="00855A43">
            <w:r>
              <w:t xml:space="preserve">RC – Highlighted that the Amber comments have been considered and will be documented in the next submission. RC states that these changes have a relatively minor impact on the overall results and due to the large number of simulations AECOM request that only a select number of design events are simulated. FS and BC agreed that 75yr, 100yr, 100yrCC and 1000yr would be sufficient demonstrate the current and existing flood risk at planning. This could be presented in a technical note as an addendum to the FCA rather than re-writing the entire FCA </w:t>
            </w:r>
            <w:r w:rsidR="0060037A">
              <w:t>.</w:t>
            </w:r>
          </w:p>
          <w:p w14:paraId="523AD37E" w14:textId="740B83F5" w:rsidR="00855A43" w:rsidRDefault="00855A43" w:rsidP="00855A43">
            <w:r w:rsidRPr="00D83D85">
              <w:rPr>
                <w:b/>
                <w:bCs/>
              </w:rPr>
              <w:t>ACTION</w:t>
            </w:r>
            <w:r>
              <w:t xml:space="preserve"> – AECOM to update the model with NRW comments and simulate for the 75yr, 100yr, 100yrCC and 1000yr events. Results will be documented in a Technical Note</w:t>
            </w:r>
          </w:p>
        </w:tc>
        <w:tc>
          <w:tcPr>
            <w:tcW w:w="2271" w:type="dxa"/>
          </w:tcPr>
          <w:p w14:paraId="7FDAF279" w14:textId="77777777" w:rsidR="00855A43" w:rsidRDefault="00855A43" w:rsidP="00855A43">
            <w:pPr>
              <w:pStyle w:val="BodyText"/>
            </w:pPr>
          </w:p>
          <w:p w14:paraId="13E4788D" w14:textId="77777777" w:rsidR="0061053B" w:rsidRDefault="0061053B" w:rsidP="00855A43">
            <w:pPr>
              <w:pStyle w:val="BodyText"/>
            </w:pPr>
          </w:p>
          <w:p w14:paraId="0552CAC2" w14:textId="77777777" w:rsidR="0061053B" w:rsidRDefault="0061053B" w:rsidP="00855A43">
            <w:pPr>
              <w:pStyle w:val="BodyText"/>
            </w:pPr>
          </w:p>
          <w:p w14:paraId="107BF4D7" w14:textId="77777777" w:rsidR="0061053B" w:rsidRDefault="0061053B" w:rsidP="00855A43">
            <w:pPr>
              <w:pStyle w:val="BodyText"/>
            </w:pPr>
          </w:p>
          <w:p w14:paraId="21D501C8" w14:textId="77777777" w:rsidR="0061053B" w:rsidRDefault="0061053B" w:rsidP="00855A43">
            <w:pPr>
              <w:pStyle w:val="BodyText"/>
            </w:pPr>
          </w:p>
          <w:p w14:paraId="3FA1EBCA" w14:textId="77777777" w:rsidR="0061053B" w:rsidRDefault="0061053B" w:rsidP="00855A43">
            <w:pPr>
              <w:pStyle w:val="BodyText"/>
            </w:pPr>
          </w:p>
          <w:p w14:paraId="12AE1C6A" w14:textId="77777777" w:rsidR="0061053B" w:rsidRDefault="0061053B" w:rsidP="00855A43">
            <w:pPr>
              <w:pStyle w:val="BodyText"/>
            </w:pPr>
          </w:p>
          <w:p w14:paraId="35D06144" w14:textId="322D3743" w:rsidR="0061053B" w:rsidRDefault="0061053B" w:rsidP="00855A43">
            <w:pPr>
              <w:pStyle w:val="BodyText"/>
            </w:pPr>
            <w:r>
              <w:t>RC/MD</w:t>
            </w:r>
          </w:p>
        </w:tc>
      </w:tr>
      <w:tr w:rsidR="00855A43" w14:paraId="58A117C7" w14:textId="77777777" w:rsidTr="00F16706">
        <w:trPr>
          <w:trHeight w:val="412"/>
        </w:trPr>
        <w:tc>
          <w:tcPr>
            <w:tcW w:w="988" w:type="dxa"/>
          </w:tcPr>
          <w:p w14:paraId="00FF56A9" w14:textId="77777777" w:rsidR="00855A43" w:rsidRDefault="00855A43" w:rsidP="00643051">
            <w:pPr>
              <w:pStyle w:val="BodyText"/>
              <w:numPr>
                <w:ilvl w:val="0"/>
                <w:numId w:val="22"/>
              </w:numPr>
            </w:pPr>
          </w:p>
        </w:tc>
        <w:tc>
          <w:tcPr>
            <w:tcW w:w="6804" w:type="dxa"/>
          </w:tcPr>
          <w:p w14:paraId="5D67DA4A" w14:textId="77777777" w:rsidR="00855A43" w:rsidRDefault="00855A43" w:rsidP="00855A43">
            <w:r>
              <w:t xml:space="preserve">RC – A final sensitivity was raised for Frampton Ponds. The current model begins with this empty and RC accepts that a sensitivity to assess the impact of the capacity of the pond would be sensible. BC and FS state that the Baseline and Proposed model could be simulated for the 75yr event with a half full and completely full starting capacity. The results will be documented in the Technical Note. </w:t>
            </w:r>
          </w:p>
          <w:p w14:paraId="5EAC379B" w14:textId="1140AE86" w:rsidR="00855A43" w:rsidRDefault="00855A43" w:rsidP="00855A43">
            <w:r w:rsidRPr="00D83D85">
              <w:rPr>
                <w:b/>
                <w:bCs/>
              </w:rPr>
              <w:t>ACTION</w:t>
            </w:r>
            <w:r>
              <w:t xml:space="preserve"> – Simulate 75yr sensitivity for the Frampton Ponds with a half full and completely full scenario. Both Baseline and Proposed will be simulated</w:t>
            </w:r>
            <w:r w:rsidR="0061053B">
              <w:t>. Results will be documented in a Technical Note</w:t>
            </w:r>
          </w:p>
        </w:tc>
        <w:tc>
          <w:tcPr>
            <w:tcW w:w="2271" w:type="dxa"/>
          </w:tcPr>
          <w:p w14:paraId="3892617B" w14:textId="77777777" w:rsidR="00855A43" w:rsidRDefault="00855A43" w:rsidP="00855A43">
            <w:pPr>
              <w:pStyle w:val="BodyText"/>
            </w:pPr>
          </w:p>
          <w:p w14:paraId="3344F6A9" w14:textId="77777777" w:rsidR="0061053B" w:rsidRDefault="0061053B" w:rsidP="00855A43">
            <w:pPr>
              <w:pStyle w:val="BodyText"/>
            </w:pPr>
          </w:p>
          <w:p w14:paraId="78C80CA3" w14:textId="77777777" w:rsidR="0061053B" w:rsidRDefault="0061053B" w:rsidP="00855A43">
            <w:pPr>
              <w:pStyle w:val="BodyText"/>
            </w:pPr>
          </w:p>
          <w:p w14:paraId="6536CECE" w14:textId="77777777" w:rsidR="0061053B" w:rsidRDefault="0061053B" w:rsidP="00855A43">
            <w:pPr>
              <w:pStyle w:val="BodyText"/>
            </w:pPr>
          </w:p>
          <w:p w14:paraId="463C0A2D" w14:textId="77777777" w:rsidR="0061053B" w:rsidRDefault="0061053B" w:rsidP="00855A43">
            <w:pPr>
              <w:pStyle w:val="BodyText"/>
            </w:pPr>
          </w:p>
          <w:p w14:paraId="0FDE2794" w14:textId="7FE8B484" w:rsidR="0061053B" w:rsidRDefault="0061053B" w:rsidP="00855A43">
            <w:pPr>
              <w:pStyle w:val="BodyText"/>
            </w:pPr>
            <w:r>
              <w:t>RC/MD</w:t>
            </w:r>
          </w:p>
        </w:tc>
      </w:tr>
      <w:tr w:rsidR="00855A43" w14:paraId="6E4FA98B" w14:textId="77777777" w:rsidTr="00F16706">
        <w:trPr>
          <w:trHeight w:val="412"/>
        </w:trPr>
        <w:tc>
          <w:tcPr>
            <w:tcW w:w="988" w:type="dxa"/>
          </w:tcPr>
          <w:p w14:paraId="5FAC61EA" w14:textId="77777777" w:rsidR="00855A43" w:rsidRDefault="00855A43" w:rsidP="00643051">
            <w:pPr>
              <w:pStyle w:val="BodyText"/>
              <w:numPr>
                <w:ilvl w:val="0"/>
                <w:numId w:val="22"/>
              </w:numPr>
            </w:pPr>
          </w:p>
        </w:tc>
        <w:tc>
          <w:tcPr>
            <w:tcW w:w="6804" w:type="dxa"/>
          </w:tcPr>
          <w:p w14:paraId="42D1E151" w14:textId="6864C8B0" w:rsidR="00855A43" w:rsidRDefault="00855A43" w:rsidP="00855A43">
            <w:r>
              <w:t>FS – Raised concern about the incorrect specification of the boundary layer and code layer at the SW extent of the Llanmaes Catchment. RC stated that the model has been adjusted in this area and further documentation will be provided to demonstrate this does not impact the model results in this area.</w:t>
            </w:r>
          </w:p>
          <w:p w14:paraId="73354A03" w14:textId="77777777" w:rsidR="00855A43" w:rsidRDefault="00855A43" w:rsidP="00855A43"/>
        </w:tc>
        <w:tc>
          <w:tcPr>
            <w:tcW w:w="2271" w:type="dxa"/>
          </w:tcPr>
          <w:p w14:paraId="5E654688" w14:textId="77777777" w:rsidR="00855A43" w:rsidRDefault="00855A43" w:rsidP="00855A43">
            <w:pPr>
              <w:pStyle w:val="BodyText"/>
            </w:pPr>
          </w:p>
        </w:tc>
      </w:tr>
      <w:tr w:rsidR="00855A43" w14:paraId="195B62F4" w14:textId="77777777" w:rsidTr="00F16706">
        <w:trPr>
          <w:trHeight w:val="412"/>
        </w:trPr>
        <w:tc>
          <w:tcPr>
            <w:tcW w:w="988" w:type="dxa"/>
          </w:tcPr>
          <w:p w14:paraId="10052605" w14:textId="77777777" w:rsidR="00855A43" w:rsidRDefault="00855A43" w:rsidP="00643051">
            <w:pPr>
              <w:pStyle w:val="BodyText"/>
              <w:numPr>
                <w:ilvl w:val="0"/>
                <w:numId w:val="22"/>
              </w:numPr>
            </w:pPr>
          </w:p>
        </w:tc>
        <w:tc>
          <w:tcPr>
            <w:tcW w:w="6804" w:type="dxa"/>
          </w:tcPr>
          <w:p w14:paraId="30904497" w14:textId="23377520" w:rsidR="00855A43" w:rsidRDefault="00855A43" w:rsidP="00855A43">
            <w:r>
              <w:t>Together with the above agreed model simulations, it was agreed that all the results and responses to be combined in the Technical note, supplementary to the issued Flood model / flood model report and FCA.</w:t>
            </w:r>
          </w:p>
        </w:tc>
        <w:tc>
          <w:tcPr>
            <w:tcW w:w="2271" w:type="dxa"/>
          </w:tcPr>
          <w:p w14:paraId="585D0AE7" w14:textId="77777777" w:rsidR="00855A43" w:rsidRDefault="00855A43" w:rsidP="00855A43">
            <w:pPr>
              <w:pStyle w:val="BodyText"/>
            </w:pPr>
            <w:r>
              <w:t>AECOM- NRW</w:t>
            </w:r>
          </w:p>
          <w:p w14:paraId="29A4263B" w14:textId="5BFAAD6F" w:rsidR="00855A43" w:rsidRDefault="00855A43" w:rsidP="00855A43">
            <w:pPr>
              <w:pStyle w:val="BodyText"/>
            </w:pPr>
            <w:r>
              <w:t xml:space="preserve">For Info </w:t>
            </w:r>
          </w:p>
        </w:tc>
      </w:tr>
      <w:tr w:rsidR="00855A43" w14:paraId="122F0DCB" w14:textId="77777777" w:rsidTr="00F16706">
        <w:trPr>
          <w:trHeight w:val="412"/>
        </w:trPr>
        <w:tc>
          <w:tcPr>
            <w:tcW w:w="988" w:type="dxa"/>
          </w:tcPr>
          <w:p w14:paraId="2DC4CAEB" w14:textId="77777777" w:rsidR="00855A43" w:rsidRDefault="00855A43" w:rsidP="00643051">
            <w:pPr>
              <w:pStyle w:val="BodyText"/>
              <w:numPr>
                <w:ilvl w:val="0"/>
                <w:numId w:val="22"/>
              </w:numPr>
            </w:pPr>
          </w:p>
        </w:tc>
        <w:tc>
          <w:tcPr>
            <w:tcW w:w="6804" w:type="dxa"/>
          </w:tcPr>
          <w:p w14:paraId="71A96067" w14:textId="23CC6C2C" w:rsidR="00855A43" w:rsidRDefault="00855A43" w:rsidP="00855A43">
            <w:r>
              <w:t>Timescales. CM enquired on potential timescales as this review will impact the forecasted starting date of the construction, as the resolve of NRW comments will be part of the pre-commencement condition on the planning applications</w:t>
            </w:r>
          </w:p>
        </w:tc>
        <w:tc>
          <w:tcPr>
            <w:tcW w:w="2271" w:type="dxa"/>
          </w:tcPr>
          <w:p w14:paraId="09E430C1" w14:textId="77777777" w:rsidR="00855A43" w:rsidRDefault="00855A43" w:rsidP="00855A43">
            <w:pPr>
              <w:pStyle w:val="BodyText"/>
            </w:pPr>
          </w:p>
        </w:tc>
      </w:tr>
      <w:tr w:rsidR="00855A43" w14:paraId="1B445C93" w14:textId="77777777" w:rsidTr="00F16706">
        <w:trPr>
          <w:trHeight w:val="412"/>
        </w:trPr>
        <w:tc>
          <w:tcPr>
            <w:tcW w:w="988" w:type="dxa"/>
          </w:tcPr>
          <w:p w14:paraId="30E653D7" w14:textId="77777777" w:rsidR="00855A43" w:rsidRDefault="00855A43" w:rsidP="00643051">
            <w:pPr>
              <w:pStyle w:val="BodyText"/>
              <w:numPr>
                <w:ilvl w:val="0"/>
                <w:numId w:val="22"/>
              </w:numPr>
            </w:pPr>
          </w:p>
        </w:tc>
        <w:tc>
          <w:tcPr>
            <w:tcW w:w="6804" w:type="dxa"/>
          </w:tcPr>
          <w:p w14:paraId="2F103EF1" w14:textId="77777777" w:rsidR="00855A43" w:rsidRDefault="00855A43" w:rsidP="00855A43">
            <w:r>
              <w:t xml:space="preserve">Timescales </w:t>
            </w:r>
          </w:p>
          <w:p w14:paraId="0C59BA59" w14:textId="77777777" w:rsidR="00855A43" w:rsidRDefault="00855A43" w:rsidP="00855A43"/>
          <w:p w14:paraId="572CEE71" w14:textId="77777777" w:rsidR="00643051" w:rsidRDefault="00643051" w:rsidP="00855A43">
            <w:r>
              <w:t xml:space="preserve">NRW: </w:t>
            </w:r>
          </w:p>
          <w:p w14:paraId="2ECEE2E7" w14:textId="08E59A13" w:rsidR="00855A43" w:rsidRDefault="00643051" w:rsidP="00855A43">
            <w:r>
              <w:t xml:space="preserve">Technical Note review </w:t>
            </w:r>
            <w:r w:rsidR="0060037A">
              <w:t xml:space="preserve">– NRW Flood Risk Analysis Team </w:t>
            </w:r>
            <w:r>
              <w:t>- 1 week</w:t>
            </w:r>
          </w:p>
          <w:p w14:paraId="4CEB8CBD" w14:textId="0AEE5CCD" w:rsidR="00643051" w:rsidRDefault="00643051" w:rsidP="00855A43">
            <w:r>
              <w:t>FCA review-BC- 1 week</w:t>
            </w:r>
          </w:p>
          <w:p w14:paraId="756AE3DC" w14:textId="209AA69A" w:rsidR="00643051" w:rsidRDefault="00643051" w:rsidP="00855A43">
            <w:r>
              <w:t>Preparing Planning Response to VoGC- AE- 3 days</w:t>
            </w:r>
            <w:r w:rsidR="001F1FBC">
              <w:t xml:space="preserve"> (minimum)</w:t>
            </w:r>
          </w:p>
          <w:p w14:paraId="74CBDB30" w14:textId="5EF7A02C" w:rsidR="003A0563" w:rsidRDefault="003A0563" w:rsidP="00855A43">
            <w:r>
              <w:t>Forecasted timescale – approx. 2.5 weeks</w:t>
            </w:r>
          </w:p>
          <w:p w14:paraId="3D4B9F5E" w14:textId="23EE1014" w:rsidR="00643051" w:rsidRDefault="00643051" w:rsidP="00855A43"/>
          <w:p w14:paraId="7EEB86DC" w14:textId="775CB43E" w:rsidR="00643051" w:rsidRDefault="00643051" w:rsidP="00855A43">
            <w:r>
              <w:t>AECOM :</w:t>
            </w:r>
          </w:p>
          <w:p w14:paraId="3A7BA3A3" w14:textId="3C0E3E17" w:rsidR="00643051" w:rsidRDefault="00643051" w:rsidP="00855A43">
            <w:r>
              <w:t xml:space="preserve">Forecasted timescale to issue technical note – </w:t>
            </w:r>
            <w:r w:rsidR="003A0563">
              <w:t xml:space="preserve">approx. </w:t>
            </w:r>
            <w:r>
              <w:t>4weeks.</w:t>
            </w:r>
          </w:p>
          <w:p w14:paraId="34AD28F1" w14:textId="379991CF" w:rsidR="00643051" w:rsidRDefault="00643051" w:rsidP="00855A43"/>
          <w:p w14:paraId="197B8D17" w14:textId="7287EF10" w:rsidR="00643051" w:rsidRDefault="00643051" w:rsidP="00855A43">
            <w:r>
              <w:t>Agreed to look and arrange a meeting first week of Feb, to expediate any question that may come out at the next submission it would be sensible to have a pre-submission meeting.</w:t>
            </w:r>
          </w:p>
          <w:p w14:paraId="63EB2DB3" w14:textId="77777777" w:rsidR="00643051" w:rsidRDefault="00643051" w:rsidP="00855A43"/>
          <w:p w14:paraId="79EE7DFE" w14:textId="77777777" w:rsidR="00643051" w:rsidRPr="004D62C1" w:rsidRDefault="00643051" w:rsidP="00643051">
            <w:r>
              <w:rPr>
                <w:b/>
                <w:bCs/>
              </w:rPr>
              <w:t xml:space="preserve">ACTION </w:t>
            </w:r>
            <w:r>
              <w:t xml:space="preserve">– AECOM to arrange a pre-meeting with NRW prior to submission of the model and Technical Note. </w:t>
            </w:r>
          </w:p>
          <w:p w14:paraId="3256D5CE" w14:textId="77777777" w:rsidR="00855A43" w:rsidRDefault="00855A43" w:rsidP="00855A43"/>
          <w:p w14:paraId="0F2B3EA4" w14:textId="7BE59A21" w:rsidR="00855A43" w:rsidRDefault="00855A43" w:rsidP="00855A43"/>
        </w:tc>
        <w:tc>
          <w:tcPr>
            <w:tcW w:w="2271" w:type="dxa"/>
          </w:tcPr>
          <w:p w14:paraId="4CDCADBE" w14:textId="77777777" w:rsidR="00855A43" w:rsidRDefault="00855A43" w:rsidP="00855A43">
            <w:pPr>
              <w:pStyle w:val="BodyText"/>
            </w:pPr>
          </w:p>
          <w:p w14:paraId="1E6B99F3" w14:textId="77777777" w:rsidR="00643051" w:rsidRDefault="00643051" w:rsidP="00855A43">
            <w:pPr>
              <w:pStyle w:val="BodyText"/>
            </w:pPr>
          </w:p>
          <w:p w14:paraId="6C66E8E2" w14:textId="77777777" w:rsidR="00643051" w:rsidRDefault="00643051" w:rsidP="00855A43">
            <w:pPr>
              <w:pStyle w:val="BodyText"/>
            </w:pPr>
          </w:p>
          <w:p w14:paraId="62DD46C8" w14:textId="77777777" w:rsidR="00643051" w:rsidRDefault="00643051" w:rsidP="00855A43">
            <w:pPr>
              <w:pStyle w:val="BodyText"/>
            </w:pPr>
          </w:p>
          <w:p w14:paraId="0A5EC61E" w14:textId="77777777" w:rsidR="00643051" w:rsidRDefault="00643051" w:rsidP="00855A43">
            <w:pPr>
              <w:pStyle w:val="BodyText"/>
            </w:pPr>
          </w:p>
          <w:p w14:paraId="2A2B3B7D" w14:textId="77777777" w:rsidR="00643051" w:rsidRDefault="00643051" w:rsidP="00855A43">
            <w:pPr>
              <w:pStyle w:val="BodyText"/>
            </w:pPr>
          </w:p>
          <w:p w14:paraId="0FC0FBC3" w14:textId="77777777" w:rsidR="00643051" w:rsidRDefault="00643051" w:rsidP="00855A43">
            <w:pPr>
              <w:pStyle w:val="BodyText"/>
            </w:pPr>
          </w:p>
          <w:p w14:paraId="61F13122" w14:textId="77777777" w:rsidR="00643051" w:rsidRDefault="00643051" w:rsidP="00855A43">
            <w:pPr>
              <w:pStyle w:val="BodyText"/>
            </w:pPr>
            <w:r>
              <w:t>All</w:t>
            </w:r>
          </w:p>
          <w:p w14:paraId="1B6A02DC" w14:textId="77777777" w:rsidR="0061053B" w:rsidRDefault="0061053B" w:rsidP="00855A43">
            <w:pPr>
              <w:pStyle w:val="BodyText"/>
            </w:pPr>
          </w:p>
          <w:p w14:paraId="7C11C60B" w14:textId="77777777" w:rsidR="0061053B" w:rsidRDefault="0061053B" w:rsidP="00855A43">
            <w:pPr>
              <w:pStyle w:val="BodyText"/>
            </w:pPr>
          </w:p>
          <w:p w14:paraId="090EE3C3" w14:textId="0313C743" w:rsidR="0061053B" w:rsidRDefault="0061053B" w:rsidP="00855A43">
            <w:pPr>
              <w:pStyle w:val="BodyText"/>
            </w:pPr>
            <w:r>
              <w:t>ATz</w:t>
            </w:r>
          </w:p>
        </w:tc>
      </w:tr>
    </w:tbl>
    <w:p w14:paraId="3B90F0F2" w14:textId="0685E5C8" w:rsidR="00241659" w:rsidRDefault="0058604A" w:rsidP="00241659">
      <w:pPr>
        <w:pStyle w:val="BodyText"/>
      </w:pPr>
      <w:r>
        <w:tab/>
      </w:r>
    </w:p>
    <w:p w14:paraId="59CCCBD3" w14:textId="77777777" w:rsidR="00855A43" w:rsidRDefault="00855A43" w:rsidP="00241659">
      <w:pPr>
        <w:pStyle w:val="BodyText"/>
      </w:pPr>
    </w:p>
    <w:sectPr w:rsidR="00855A43" w:rsidSect="00855A43">
      <w:headerReference w:type="default" r:id="rId14"/>
      <w:type w:val="continuous"/>
      <w:pgSz w:w="11906" w:h="16838" w:code="9"/>
      <w:pgMar w:top="1418" w:right="1134" w:bottom="851" w:left="1134" w:header="68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7334A" w14:textId="77777777" w:rsidR="001B2295" w:rsidRDefault="001B2295" w:rsidP="003403C0">
      <w:pPr>
        <w:spacing w:line="240" w:lineRule="auto"/>
      </w:pPr>
      <w:r>
        <w:separator/>
      </w:r>
    </w:p>
  </w:endnote>
  <w:endnote w:type="continuationSeparator" w:id="0">
    <w:p w14:paraId="753CDA91" w14:textId="77777777" w:rsidR="001B2295" w:rsidRDefault="001B2295" w:rsidP="00340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F168" w14:textId="77777777" w:rsidR="00855A43" w:rsidRDefault="00855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327"/>
      <w:gridCol w:w="3311"/>
    </w:tblGrid>
    <w:tr w:rsidR="00855A43" w:rsidRPr="003B0FD9" w14:paraId="7A68A6B8" w14:textId="77777777" w:rsidTr="0061442E">
      <w:tc>
        <w:tcPr>
          <w:tcW w:w="6327" w:type="dxa"/>
          <w:shd w:val="clear" w:color="auto" w:fill="auto"/>
        </w:tcPr>
        <w:p w14:paraId="7290853C" w14:textId="77777777" w:rsidR="00855A43" w:rsidRPr="003B0FD9" w:rsidRDefault="00855A43" w:rsidP="00D119E8">
          <w:pPr>
            <w:pStyle w:val="Footer"/>
          </w:pPr>
          <w:bookmarkStart w:id="8" w:name="PageNumber" w:colFirst="1" w:colLast="1"/>
        </w:p>
        <w:p w14:paraId="2D543F91" w14:textId="6E96F6A2" w:rsidR="00855A43" w:rsidRPr="003B0FD9" w:rsidRDefault="00855A43" w:rsidP="00D119E8">
          <w:pPr>
            <w:pStyle w:val="Footer"/>
          </w:pPr>
          <w:r w:rsidRPr="003B0FD9">
            <w:fldChar w:fldCharType="begin"/>
          </w:r>
          <w:r w:rsidRPr="003B0FD9">
            <w:instrText xml:space="preserve"> if </w:instrText>
          </w:r>
          <w:r w:rsidRPr="003B0FD9">
            <w:fldChar w:fldCharType="begin"/>
          </w:r>
          <w:r w:rsidRPr="003B0FD9">
            <w:instrText xml:space="preserve"> page </w:instrText>
          </w:r>
          <w:r w:rsidRPr="003B0FD9">
            <w:fldChar w:fldCharType="separate"/>
          </w:r>
          <w:r w:rsidR="003D2E48">
            <w:rPr>
              <w:noProof/>
            </w:rPr>
            <w:instrText>2</w:instrText>
          </w:r>
          <w:r w:rsidRPr="003B0FD9">
            <w:fldChar w:fldCharType="end"/>
          </w:r>
          <w:r w:rsidRPr="003B0FD9">
            <w:instrText xml:space="preserve">  = 1 "" "AECOM"</w:instrText>
          </w:r>
          <w:r w:rsidR="003D2E48">
            <w:fldChar w:fldCharType="separate"/>
          </w:r>
          <w:r w:rsidR="003D2E48" w:rsidRPr="003B0FD9">
            <w:rPr>
              <w:noProof/>
            </w:rPr>
            <w:t>AECOM</w:t>
          </w:r>
          <w:r w:rsidRPr="003B0FD9">
            <w:fldChar w:fldCharType="end"/>
          </w:r>
        </w:p>
        <w:p w14:paraId="14175F64" w14:textId="1A936EC4" w:rsidR="00855A43" w:rsidRPr="003B0FD9" w:rsidRDefault="00855A43" w:rsidP="000F2987">
          <w:pPr>
            <w:pStyle w:val="Footer"/>
          </w:pPr>
          <w:r w:rsidRPr="003B0FD9">
            <w:fldChar w:fldCharType="begin"/>
          </w:r>
          <w:r w:rsidRPr="003B0FD9">
            <w:instrText xml:space="preserve"> if </w:instrText>
          </w:r>
          <w:fldSimple w:instr=" DOCPROPERTY  ShowFilePath \* MERGEFORMAT ">
            <w:r w:rsidRPr="003B0FD9">
              <w:instrText>0</w:instrText>
            </w:r>
          </w:fldSimple>
          <w:r w:rsidRPr="003B0FD9">
            <w:instrText xml:space="preserve">  = 1  </w:instrText>
          </w:r>
          <w:fldSimple w:instr=" FILENAME \p  \* MERGEFORMAT ">
            <w:r w:rsidRPr="003B0FD9">
              <w:instrText>Document2</w:instrText>
            </w:r>
          </w:fldSimple>
          <w:r w:rsidRPr="003B0FD9">
            <w:instrText xml:space="preserve">  </w:instrText>
          </w:r>
          <w:r w:rsidRPr="003B0FD9">
            <w:fldChar w:fldCharType="end"/>
          </w:r>
          <w:r w:rsidRPr="003B0FD9">
            <w:fldChar w:fldCharType="begin"/>
          </w:r>
          <w:r w:rsidRPr="003B0FD9">
            <w:instrText xml:space="preserve"> if </w:instrText>
          </w:r>
          <w:fldSimple w:instr=" DOCPROPERTY  ShowFileName \* MERGEFORMAT ">
            <w:r w:rsidRPr="003B0FD9">
              <w:instrText>0</w:instrText>
            </w:r>
          </w:fldSimple>
          <w:r w:rsidRPr="003B0FD9">
            <w:instrText xml:space="preserve">  = 1  </w:instrText>
          </w:r>
          <w:fldSimple w:instr=" FILENAME  \* MERGEFORMAT ">
            <w:r w:rsidRPr="003B0FD9">
              <w:instrText>C:\Data\Word97\Template\Aecom\Aecom_Letter.Dotm</w:instrText>
            </w:r>
          </w:fldSimple>
          <w:r w:rsidRPr="003B0FD9">
            <w:instrText xml:space="preserve">  </w:instrText>
          </w:r>
          <w:r w:rsidRPr="003B0FD9">
            <w:fldChar w:fldCharType="end"/>
          </w:r>
        </w:p>
      </w:tc>
      <w:tc>
        <w:tcPr>
          <w:tcW w:w="3311" w:type="dxa"/>
          <w:shd w:val="clear" w:color="auto" w:fill="auto"/>
          <w:vAlign w:val="bottom"/>
        </w:tcPr>
        <w:p w14:paraId="5FB33E44" w14:textId="7F036DB5" w:rsidR="00855A43" w:rsidRPr="003B0FD9" w:rsidRDefault="00855A43" w:rsidP="00BC331D">
          <w:pPr>
            <w:pStyle w:val="Footer"/>
            <w:jc w:val="right"/>
          </w:pPr>
          <w:r w:rsidRPr="003B0FD9">
            <w:fldChar w:fldCharType="begin"/>
          </w:r>
          <w:r w:rsidRPr="003B0FD9">
            <w:instrText xml:space="preserve"> page </w:instrText>
          </w:r>
          <w:r w:rsidRPr="003B0FD9">
            <w:fldChar w:fldCharType="separate"/>
          </w:r>
          <w:r w:rsidRPr="003B0FD9">
            <w:t>2</w:t>
          </w:r>
          <w:r w:rsidRPr="003B0FD9">
            <w:fldChar w:fldCharType="end"/>
          </w:r>
          <w:r w:rsidRPr="003B0FD9">
            <w:fldChar w:fldCharType="begin"/>
          </w:r>
          <w:r w:rsidRPr="003B0FD9">
            <w:instrText xml:space="preserve"> if </w:instrText>
          </w:r>
          <w:r w:rsidRPr="003B0FD9">
            <w:fldChar w:fldCharType="begin"/>
          </w:r>
          <w:r w:rsidRPr="003B0FD9">
            <w:instrText>docproperty shownumpages</w:instrText>
          </w:r>
          <w:r w:rsidRPr="003B0FD9">
            <w:fldChar w:fldCharType="end"/>
          </w:r>
          <w:r w:rsidRPr="003B0FD9">
            <w:instrText>="" "" "/"</w:instrText>
          </w:r>
          <w:r w:rsidRPr="003B0FD9">
            <w:fldChar w:fldCharType="end"/>
          </w:r>
          <w:r w:rsidRPr="003B0FD9">
            <w:fldChar w:fldCharType="begin"/>
          </w:r>
          <w:r w:rsidRPr="003B0FD9">
            <w:instrText xml:space="preserve"> if </w:instrText>
          </w:r>
          <w:r w:rsidRPr="003B0FD9">
            <w:fldChar w:fldCharType="begin"/>
          </w:r>
          <w:r w:rsidRPr="003B0FD9">
            <w:instrText>docproperty shownumpages</w:instrText>
          </w:r>
          <w:r w:rsidRPr="003B0FD9">
            <w:fldChar w:fldCharType="end"/>
          </w:r>
          <w:r w:rsidRPr="003B0FD9">
            <w:instrText xml:space="preserve">="" "" </w:instrText>
          </w:r>
          <w:fldSimple w:instr=" numpages ">
            <w:r w:rsidRPr="003B0FD9">
              <w:instrText>1</w:instrText>
            </w:r>
          </w:fldSimple>
          <w:r w:rsidRPr="003B0FD9">
            <w:fldChar w:fldCharType="end"/>
          </w:r>
        </w:p>
      </w:tc>
    </w:tr>
    <w:bookmarkEnd w:id="8"/>
  </w:tbl>
  <w:p w14:paraId="1BD0CFE4" w14:textId="77777777" w:rsidR="00855A43" w:rsidRPr="003B0FD9" w:rsidRDefault="00855A43" w:rsidP="00D1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327"/>
      <w:gridCol w:w="3311"/>
    </w:tblGrid>
    <w:tr w:rsidR="00855A43" w:rsidRPr="000673D2" w14:paraId="5AA9284F" w14:textId="77777777" w:rsidTr="004E4F39">
      <w:tc>
        <w:tcPr>
          <w:tcW w:w="6327" w:type="dxa"/>
          <w:shd w:val="clear" w:color="auto" w:fill="auto"/>
        </w:tcPr>
        <w:p w14:paraId="409FD667" w14:textId="77777777" w:rsidR="00855A43" w:rsidRDefault="00855A43" w:rsidP="00AA4170">
          <w:pPr>
            <w:pStyle w:val="Footer"/>
          </w:pPr>
          <w:r>
            <w:t>aecom.com</w:t>
          </w:r>
        </w:p>
        <w:p w14:paraId="4EF0F247" w14:textId="77777777" w:rsidR="00855A43" w:rsidRDefault="00855A43" w:rsidP="00AA4170">
          <w:pPr>
            <w:pStyle w:val="Footer"/>
          </w:pPr>
          <w:r>
            <w:fldChar w:fldCharType="begin"/>
          </w:r>
          <w:r>
            <w:instrText xml:space="preserve"> if </w:instrText>
          </w:r>
          <w:fldSimple w:instr=" DOCPROPERTY  ShowFilePath \* MERGEFORMAT ">
            <w:r>
              <w:instrText>0</w:instrText>
            </w:r>
          </w:fldSimple>
          <w:r>
            <w:instrText xml:space="preserve">  = 1  </w:instrText>
          </w:r>
          <w:fldSimple w:instr=" FILENAME  \* Caps \p  \* MERGEFORMAT ">
            <w:r>
              <w:rPr>
                <w:noProof/>
              </w:rPr>
              <w:instrText>Document2</w:instrText>
            </w:r>
          </w:fldSimple>
          <w:r>
            <w:instrText xml:space="preserve">  </w:instrText>
          </w:r>
          <w:r>
            <w:fldChar w:fldCharType="end"/>
          </w:r>
        </w:p>
      </w:tc>
      <w:tc>
        <w:tcPr>
          <w:tcW w:w="3311" w:type="dxa"/>
          <w:shd w:val="clear" w:color="auto" w:fill="auto"/>
          <w:vAlign w:val="bottom"/>
        </w:tcPr>
        <w:p w14:paraId="0C8B64DD" w14:textId="77777777" w:rsidR="00855A43" w:rsidRPr="000C4893" w:rsidRDefault="00855A43" w:rsidP="004E4F39">
          <w:pPr>
            <w:pStyle w:val="Footer"/>
            <w:jc w:val="right"/>
          </w:pPr>
          <w:r w:rsidRPr="00A375C1">
            <w:rPr>
              <w:sz w:val="16"/>
            </w:rPr>
            <w:fldChar w:fldCharType="begin"/>
          </w:r>
          <w:r w:rsidRPr="00A375C1">
            <w:rPr>
              <w:sz w:val="16"/>
            </w:rPr>
            <w:instrText xml:space="preserve"> page </w:instrText>
          </w:r>
          <w:r w:rsidRPr="00A375C1">
            <w:rPr>
              <w:sz w:val="16"/>
            </w:rPr>
            <w:fldChar w:fldCharType="separate"/>
          </w:r>
          <w:r>
            <w:rPr>
              <w:noProof/>
              <w:sz w:val="16"/>
            </w:rPr>
            <w:t>1</w:t>
          </w:r>
          <w:r w:rsidRPr="00A375C1">
            <w:rPr>
              <w:sz w:val="16"/>
            </w:rPr>
            <w:fldChar w:fldCharType="end"/>
          </w:r>
        </w:p>
      </w:tc>
    </w:tr>
  </w:tbl>
  <w:p w14:paraId="267C371E" w14:textId="77777777" w:rsidR="00855A43" w:rsidRPr="00AA4170" w:rsidRDefault="00855A43" w:rsidP="00AA417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315D" w14:textId="77777777" w:rsidR="001B2295" w:rsidRDefault="001B2295" w:rsidP="003403C0">
      <w:pPr>
        <w:spacing w:line="240" w:lineRule="auto"/>
      </w:pPr>
      <w:r>
        <w:separator/>
      </w:r>
    </w:p>
  </w:footnote>
  <w:footnote w:type="continuationSeparator" w:id="0">
    <w:p w14:paraId="656C9CCA" w14:textId="77777777" w:rsidR="001B2295" w:rsidRDefault="001B2295" w:rsidP="00340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6963" w14:textId="77777777" w:rsidR="00855A43" w:rsidRDefault="00855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977"/>
      <w:gridCol w:w="3686"/>
      <w:gridCol w:w="2975"/>
    </w:tblGrid>
    <w:tr w:rsidR="00855A43" w:rsidRPr="000673D2" w14:paraId="45F63852" w14:textId="77777777" w:rsidTr="00B11842">
      <w:tc>
        <w:tcPr>
          <w:tcW w:w="2977" w:type="dxa"/>
          <w:shd w:val="clear" w:color="auto" w:fill="auto"/>
        </w:tcPr>
        <w:p w14:paraId="77A284EA" w14:textId="77777777" w:rsidR="00855A43" w:rsidRPr="00166D88" w:rsidRDefault="00855A43" w:rsidP="00231B4E">
          <w:pPr>
            <w:pStyle w:val="Header"/>
          </w:pPr>
        </w:p>
      </w:tc>
      <w:tc>
        <w:tcPr>
          <w:tcW w:w="3686" w:type="dxa"/>
          <w:shd w:val="clear" w:color="auto" w:fill="auto"/>
          <w:vAlign w:val="center"/>
        </w:tcPr>
        <w:p w14:paraId="30D1F088" w14:textId="77777777" w:rsidR="00855A43" w:rsidRPr="00166D88" w:rsidRDefault="00855A43" w:rsidP="009D546E">
          <w:pPr>
            <w:pStyle w:val="Header"/>
            <w:jc w:val="center"/>
          </w:pPr>
          <w:r>
            <w:rPr>
              <w:b/>
              <w:sz w:val="30"/>
            </w:rPr>
            <w:fldChar w:fldCharType="begin"/>
          </w:r>
          <w:r>
            <w:rPr>
              <w:b/>
              <w:sz w:val="30"/>
            </w:rPr>
            <w:instrText xml:space="preserve"> DOCPROPERTY  Draft \* MERGEFORMAT </w:instrText>
          </w:r>
          <w:r>
            <w:rPr>
              <w:b/>
              <w:sz w:val="30"/>
            </w:rPr>
            <w:fldChar w:fldCharType="separate"/>
          </w:r>
          <w:r>
            <w:rPr>
              <w:b/>
              <w:sz w:val="30"/>
            </w:rPr>
            <w:t xml:space="preserve"> </w:t>
          </w:r>
          <w:r>
            <w:rPr>
              <w:b/>
              <w:sz w:val="30"/>
            </w:rPr>
            <w:fldChar w:fldCharType="end"/>
          </w:r>
        </w:p>
      </w:tc>
      <w:tc>
        <w:tcPr>
          <w:tcW w:w="2975" w:type="dxa"/>
          <w:shd w:val="clear" w:color="auto" w:fill="auto"/>
        </w:tcPr>
        <w:p w14:paraId="01055E10" w14:textId="77777777" w:rsidR="00855A43" w:rsidRPr="009D546E" w:rsidRDefault="00855A43" w:rsidP="009D546E">
          <w:pPr>
            <w:pStyle w:val="Header"/>
            <w:jc w:val="right"/>
          </w:pPr>
          <w:bookmarkStart w:id="7" w:name="Logo"/>
          <w:r w:rsidRPr="00F2472C">
            <w:rPr>
              <w:noProof/>
            </w:rPr>
            <w:drawing>
              <wp:inline distT="0" distB="0" distL="0" distR="0" wp14:anchorId="6F7FAD2B" wp14:editId="10234B47">
                <wp:extent cx="888644" cy="199440"/>
                <wp:effectExtent l="0" t="0" r="6985" b="0"/>
                <wp:docPr id="11" name="Graphic 11" descr="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ECOM Logo"/>
                        <pic:cNvPicPr/>
                      </pic:nvPicPr>
                      <pic:blipFill>
                        <a:blip r:embed="rId1">
                          <a:extLst>
                            <a:ext uri="{96DAC541-7B7A-43D3-8B79-37D633B846F1}">
                              <asvg:svgBlip xmlns:asvg="http://schemas.microsoft.com/office/drawing/2016/SVG/main" r:embed="rId2"/>
                            </a:ext>
                          </a:extLst>
                        </a:blip>
                        <a:stretch>
                          <a:fillRect/>
                        </a:stretch>
                      </pic:blipFill>
                      <pic:spPr>
                        <a:xfrm>
                          <a:off x="0" y="0"/>
                          <a:ext cx="888644" cy="199440"/>
                        </a:xfrm>
                        <a:prstGeom prst="rect">
                          <a:avLst/>
                        </a:prstGeom>
                      </pic:spPr>
                    </pic:pic>
                  </a:graphicData>
                </a:graphic>
              </wp:inline>
            </w:drawing>
          </w:r>
          <w:bookmarkEnd w:id="7"/>
          <w:r>
            <w:rPr>
              <w:noProof/>
              <w:lang w:eastAsia="en-GB"/>
            </w:rPr>
            <w:t xml:space="preserve"> </w:t>
          </w:r>
        </w:p>
      </w:tc>
    </w:tr>
  </w:tbl>
  <w:p w14:paraId="11DB7796" w14:textId="77777777" w:rsidR="00855A43" w:rsidRPr="005108CB" w:rsidRDefault="00855A43" w:rsidP="00D800C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2213" w14:textId="77777777" w:rsidR="00855A43" w:rsidRPr="005108CB" w:rsidRDefault="00855A43" w:rsidP="00AA4170">
    <w:pPr>
      <w:pStyle w:val="Header"/>
      <w:jc w:val="right"/>
    </w:pPr>
    <w:r>
      <w:rPr>
        <w:noProof/>
        <w:lang w:eastAsia="en-GB"/>
      </w:rPr>
      <w:drawing>
        <wp:inline distT="0" distB="0" distL="0" distR="0" wp14:anchorId="350B91A0" wp14:editId="17DE6EC2">
          <wp:extent cx="828000" cy="207030"/>
          <wp:effectExtent l="0" t="0" r="0" b="2540"/>
          <wp:docPr id="3" name="Picture 3" descr="C:\Users\chris\AppData\Local\Microsoft\Windows\INetCache\Content.Word\AECOM_logo_black_+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AppData\Local\Microsoft\Windows\INetCache\Content.Word\AECOM_logo_black_+spa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20703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080"/>
      <w:gridCol w:w="1558"/>
    </w:tblGrid>
    <w:tr w:rsidR="00855A43" w:rsidRPr="000673D2" w14:paraId="50198D7C" w14:textId="77777777" w:rsidTr="00812C03">
      <w:tc>
        <w:tcPr>
          <w:tcW w:w="8080" w:type="dxa"/>
          <w:shd w:val="clear" w:color="auto" w:fill="auto"/>
        </w:tcPr>
        <w:p w14:paraId="74D6F74D" w14:textId="77777777" w:rsidR="00855A43" w:rsidRPr="001819D0" w:rsidRDefault="003302CF" w:rsidP="00AA7B1A">
          <w:pPr>
            <w:pStyle w:val="Header"/>
          </w:pPr>
          <w:fldSimple w:instr=" DOCPROPERTY  HeaderText0 \* MERGEFORMAT ">
            <w:r w:rsidR="00855A43">
              <w:t>Minutes</w:t>
            </w:r>
          </w:fldSimple>
        </w:p>
        <w:p w14:paraId="75DA3271" w14:textId="77777777" w:rsidR="00855A43" w:rsidRPr="00166D88" w:rsidRDefault="00855A43" w:rsidP="00B121CC">
          <w:pPr>
            <w:pStyle w:val="Header"/>
          </w:pPr>
          <w:r w:rsidRPr="001819D0">
            <w:fldChar w:fldCharType="begin"/>
          </w:r>
          <w:r w:rsidRPr="001819D0">
            <w:instrText xml:space="preserve"> DOCPROPERTY  </w:instrText>
          </w:r>
          <w:r>
            <w:instrText>HeaderText1</w:instrText>
          </w:r>
          <w:r w:rsidRPr="001819D0">
            <w:instrText xml:space="preserve"> \* MERGEFORMAT </w:instrText>
          </w:r>
          <w:r w:rsidRPr="001819D0">
            <w:fldChar w:fldCharType="separate"/>
          </w:r>
          <w:r>
            <w:t xml:space="preserve">Llanmaes Flood Alleviation </w:t>
          </w:r>
          <w:r w:rsidRPr="001819D0">
            <w:fldChar w:fldCharType="end"/>
          </w:r>
        </w:p>
      </w:tc>
      <w:tc>
        <w:tcPr>
          <w:tcW w:w="1558" w:type="dxa"/>
          <w:shd w:val="clear" w:color="auto" w:fill="auto"/>
        </w:tcPr>
        <w:p w14:paraId="4ECE016D" w14:textId="77777777" w:rsidR="00855A43" w:rsidRPr="00166D88" w:rsidRDefault="00855A43" w:rsidP="00166D88">
          <w:pPr>
            <w:pStyle w:val="Header"/>
            <w:jc w:val="right"/>
            <w:rPr>
              <w:sz w:val="18"/>
            </w:rPr>
          </w:pPr>
          <w:r>
            <w:rPr>
              <w:b/>
              <w:sz w:val="30"/>
            </w:rPr>
            <w:fldChar w:fldCharType="begin"/>
          </w:r>
          <w:r>
            <w:rPr>
              <w:b/>
              <w:sz w:val="30"/>
            </w:rPr>
            <w:instrText xml:space="preserve"> DOCPROPERTY  Draft \* MERGEFORMAT </w:instrText>
          </w:r>
          <w:r>
            <w:rPr>
              <w:b/>
              <w:sz w:val="30"/>
            </w:rPr>
            <w:fldChar w:fldCharType="separate"/>
          </w:r>
          <w:r>
            <w:rPr>
              <w:b/>
              <w:sz w:val="30"/>
            </w:rPr>
            <w:t xml:space="preserve"> </w:t>
          </w:r>
          <w:r>
            <w:rPr>
              <w:b/>
              <w:sz w:val="30"/>
            </w:rPr>
            <w:fldChar w:fldCharType="end"/>
          </w:r>
        </w:p>
      </w:tc>
    </w:tr>
  </w:tbl>
  <w:p w14:paraId="7F55B48C" w14:textId="77777777" w:rsidR="00855A43" w:rsidRDefault="00855A43" w:rsidP="00166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140A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5C7C6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7B2644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61C344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9D25CE8"/>
    <w:multiLevelType w:val="hybridMultilevel"/>
    <w:tmpl w:val="EF38E4E6"/>
    <w:lvl w:ilvl="0" w:tplc="E8AA72EA">
      <w:start w:val="1"/>
      <w:numFmt w:val="decimalZero"/>
      <w:pStyle w:val="Ref"/>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8B00A2"/>
    <w:multiLevelType w:val="multilevel"/>
    <w:tmpl w:val="100A8EE8"/>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456E0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9" w15:restartNumberingAfterBreak="0">
    <w:nsid w:val="2B5D58F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D2B0AC5"/>
    <w:multiLevelType w:val="multilevel"/>
    <w:tmpl w:val="B62435BC"/>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11"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13" w15:restartNumberingAfterBreak="0">
    <w:nsid w:val="4E1549B9"/>
    <w:multiLevelType w:val="multilevel"/>
    <w:tmpl w:val="A4EC5F26"/>
    <w:lvl w:ilvl="0">
      <w:start w:val="1"/>
      <w:numFmt w:val="upperLetter"/>
      <w:pStyle w:val="Appendix"/>
      <w:suff w:val="space"/>
      <w:lvlText w:val="Appendix %1"/>
      <w:lvlJc w:val="left"/>
      <w:pPr>
        <w:ind w:left="0" w:firstLine="0"/>
      </w:pPr>
      <w:rPr>
        <w:rFonts w:hint="default"/>
      </w:rPr>
    </w:lvl>
    <w:lvl w:ilvl="1">
      <w:start w:val="1"/>
      <w:numFmt w:val="decimal"/>
      <w:pStyle w:val="Appendix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880F48"/>
    <w:multiLevelType w:val="multilevel"/>
    <w:tmpl w:val="258E4044"/>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15" w15:restartNumberingAfterBreak="0">
    <w:nsid w:val="64184241"/>
    <w:multiLevelType w:val="hybridMultilevel"/>
    <w:tmpl w:val="E326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9A027C"/>
    <w:multiLevelType w:val="multilevel"/>
    <w:tmpl w:val="0C42A98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7" w15:restartNumberingAfterBreak="0">
    <w:nsid w:val="69AB0E96"/>
    <w:multiLevelType w:val="multilevel"/>
    <w:tmpl w:val="83FAACFE"/>
    <w:lvl w:ilvl="0">
      <w:start w:val="1"/>
      <w:numFmt w:val="none"/>
      <w:lvlRestart w:val="0"/>
      <w:pStyle w:val="Heading1"/>
      <w:suff w:val="nothing"/>
      <w:lvlText w:val="%1"/>
      <w:lvlJc w:val="left"/>
      <w:pPr>
        <w:ind w:left="0" w:firstLine="0"/>
      </w:pPr>
    </w:lvl>
    <w:lvl w:ilvl="1">
      <w:start w:val="1"/>
      <w:numFmt w:val="none"/>
      <w:pStyle w:val="Heading2"/>
      <w:suff w:val="nothing"/>
      <w:lvlText w:val="%1"/>
      <w:lvlJc w:val="left"/>
      <w:pPr>
        <w:ind w:left="0" w:firstLine="0"/>
      </w:pPr>
    </w:lvl>
    <w:lvl w:ilvl="2">
      <w:start w:val="1"/>
      <w:numFmt w:val="none"/>
      <w:pStyle w:val="Heading3"/>
      <w:suff w:val="nothing"/>
      <w:lvlText w:val="%1"/>
      <w:lvlJc w:val="left"/>
      <w:pPr>
        <w:ind w:left="0" w:firstLine="0"/>
      </w:pPr>
    </w:lvl>
    <w:lvl w:ilvl="3">
      <w:start w:val="1"/>
      <w:numFmt w:val="none"/>
      <w:pStyle w:val="Heading4"/>
      <w:suff w:val="nothing"/>
      <w:lvlText w:val="%1"/>
      <w:lvlJc w:val="left"/>
      <w:pPr>
        <w:ind w:left="0" w:firstLine="0"/>
      </w:pPr>
    </w:lvl>
    <w:lvl w:ilvl="4">
      <w:start w:val="1"/>
      <w:numFmt w:val="none"/>
      <w:pStyle w:val="Heading5"/>
      <w:suff w:val="nothing"/>
      <w:lvlText w:val="%1"/>
      <w:lvlJc w:val="left"/>
      <w:pPr>
        <w:ind w:left="0" w:firstLine="0"/>
      </w:pPr>
    </w:lvl>
    <w:lvl w:ilvl="5">
      <w:start w:val="1"/>
      <w:numFmt w:val="none"/>
      <w:pStyle w:val="Heading6"/>
      <w:suff w:val="nothing"/>
      <w:lvlText w:val="%1"/>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8"/>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6EFE498B"/>
    <w:multiLevelType w:val="multilevel"/>
    <w:tmpl w:val="0F0E0368"/>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9" w15:restartNumberingAfterBreak="0">
    <w:nsid w:val="747D37A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C8081E"/>
    <w:multiLevelType w:val="hybridMultilevel"/>
    <w:tmpl w:val="CA665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12"/>
  </w:num>
  <w:num w:numId="8">
    <w:abstractNumId w:val="14"/>
  </w:num>
  <w:num w:numId="9">
    <w:abstractNumId w:val="5"/>
  </w:num>
  <w:num w:numId="10">
    <w:abstractNumId w:val="7"/>
  </w:num>
  <w:num w:numId="11">
    <w:abstractNumId w:val="19"/>
  </w:num>
  <w:num w:numId="12">
    <w:abstractNumId w:val="9"/>
  </w:num>
  <w:num w:numId="13">
    <w:abstractNumId w:val="18"/>
  </w:num>
  <w:num w:numId="14">
    <w:abstractNumId w:val="16"/>
  </w:num>
  <w:num w:numId="15">
    <w:abstractNumId w:val="8"/>
  </w:num>
  <w:num w:numId="16">
    <w:abstractNumId w:val="11"/>
  </w:num>
  <w:num w:numId="17">
    <w:abstractNumId w:val="11"/>
  </w:num>
  <w:num w:numId="18">
    <w:abstractNumId w:val="10"/>
  </w:num>
  <w:num w:numId="19">
    <w:abstractNumId w:val="13"/>
  </w:num>
  <w:num w:numId="20">
    <w:abstractNumId w:val="17"/>
  </w:num>
  <w:num w:numId="21">
    <w:abstractNumId w:val="20"/>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bTextLanguage_ListCount" w:val="0"/>
    <w:docVar w:name="cbTextLanguage_ListIndex" w:val="-1"/>
    <w:docVar w:name="chkConvertAgendatoMinutes" w:val="0"/>
    <w:docVar w:name="chkDraft" w:val="0"/>
    <w:docVar w:name="chkFileName" w:val="0"/>
    <w:docVar w:name="chkFileNamePath" w:val="0"/>
    <w:docVar w:name="chkSaveFooterDetails" w:val="0"/>
    <w:docVar w:name="chkSaveOfficeAddress" w:val="0"/>
    <w:docVar w:name="optA3Landscape" w:val="0"/>
    <w:docVar w:name="optA4Landscape" w:val="0"/>
    <w:docVar w:name="optA4Portrait" w:val="-1"/>
    <w:docVar w:name="optAA1column" w:val="0"/>
    <w:docVar w:name="optAA2column" w:val="-1"/>
    <w:docVar w:name="optAA3column" w:val="0"/>
    <w:docVar w:name="optArcUP" w:val="0"/>
    <w:docVar w:name="optBottom" w:val="0"/>
    <w:docVar w:name="optBottom2" w:val="0"/>
    <w:docVar w:name="optChangeFontAECOMSans" w:val="0"/>
    <w:docVar w:name="optChangeFontArial" w:val="-1"/>
    <w:docVar w:name="optFont10" w:val="0"/>
    <w:docVar w:name="optFont11" w:val="-1"/>
    <w:docVar w:name="optFont12" w:val="0"/>
    <w:docVar w:name="optFont9" w:val="0"/>
    <w:docVar w:name="optFontAccessibility" w:val="0"/>
    <w:docVar w:name="optHeading1Font18" w:val="-1"/>
    <w:docVar w:name="optHeading1Font21" w:val="0"/>
    <w:docVar w:name="optHeading1Font24" w:val="0"/>
    <w:docVar w:name="optLogo" w:val="-1"/>
    <w:docVar w:name="optNoImages" w:val="-1"/>
    <w:docVar w:name="optNoLogo" w:val="0"/>
    <w:docVar w:name="optNumberedHeadings" w:val="0"/>
    <w:docVar w:name="optNumberedHeadingsParagraphs" w:val="0"/>
    <w:docVar w:name="optTop" w:val="0"/>
    <w:docVar w:name="optUnNumberedHeadings" w:val="-1"/>
    <w:docVar w:name="optUSLetterLandscape" w:val="0"/>
    <w:docVar w:name="optUSLetterPortrait" w:val="0"/>
    <w:docVar w:name="RERUN" w:val="1"/>
    <w:docVar w:name="SelectedCountry" w:val="1"/>
    <w:docVar w:name="SelectedEntity" w:val="1"/>
    <w:docVar w:name="SelectedGeo" w:val="0"/>
    <w:docVar w:name="SelectedLanguage" w:val="0"/>
    <w:docVar w:name="SelectedOffice" w:val="13"/>
    <w:docVar w:name="SelectedPageLayout" w:val="3"/>
    <w:docVar w:name="SelectedRegion" w:val="1"/>
    <w:docVar w:name="tb1" w:val="Llanmaes Flood Alleviation "/>
    <w:docVar w:name="tb11" w:val="Annabelle Evans -NRW  Planning Consultant at NRW _x000d__x000a_Filippo Scimone – NRW – Modeller Review_x000d__x000a_Barry Cox – NRW_x000d__x000a_Clive Moon _x000d__x000a_Clive Moon- VoGC Project Manager _x000d__x000a_Huw Morgans- VoGC Deputy Project Manager _x000d__x000a_Barry Cox- NRW FCA  Lead _x000d__x000a_Filippo Scimone -NRW Flood Modelling Specialist advisor_x000d__x000a_Athan Tzovaras- AECOM Project Manager _x000d__x000a_Ralph Collard- AECOM Lead Modeller_x000d__x000a_Mark Davin- AECOM Technical Lead _x000d__x000a_"/>
    <w:docVar w:name="tb2" w:val="NRW- Flood Model Review Meeting "/>
    <w:docVar w:name="tb3" w:val="19/01/2022"/>
    <w:docVar w:name="tb4" w:val="12:00"/>
    <w:docVar w:name="tb5" w:val=" Microsoft Teams"/>
    <w:docVar w:name="tb6" w:val="Llanmaes FAS "/>
    <w:docVar w:name="tb7" w:val="60160078"/>
    <w:docVar w:name="tbDate" w:val="24 January 2022"/>
    <w:docVar w:name="tbFooterDetails" w:val="AECOM Limited registered in England &amp; Wales, company number 1846493._x000d__x000a_AECOM House, 63-77 Victoria Street, St Albans, Hertfordshire, AL1 3ER"/>
    <w:docVar w:name="tbOfficeAddress" w:val="AECOM Limited_x000d__x000a_1 Callaghan Square_x000d__x000a_Cardiff CF10 5BT_x000d__x000a_United Kingdom_x000d__x000a__x000d__x000a_T:  +44 29 2067 4600_x000d__x000a_aecom.com"/>
    <w:docVar w:name="TranslateChart" w:val="Chart"/>
    <w:docVar w:name="TranslateFigure" w:val="Figure"/>
    <w:docVar w:name="TranslateTable" w:val="Table"/>
  </w:docVars>
  <w:rsids>
    <w:rsidRoot w:val="00430120"/>
    <w:rsid w:val="0000567F"/>
    <w:rsid w:val="00005833"/>
    <w:rsid w:val="000138DC"/>
    <w:rsid w:val="00015D59"/>
    <w:rsid w:val="00020071"/>
    <w:rsid w:val="00023BF4"/>
    <w:rsid w:val="00024603"/>
    <w:rsid w:val="000247CC"/>
    <w:rsid w:val="00030B43"/>
    <w:rsid w:val="00034E38"/>
    <w:rsid w:val="0004006A"/>
    <w:rsid w:val="00040798"/>
    <w:rsid w:val="00043EBE"/>
    <w:rsid w:val="00050692"/>
    <w:rsid w:val="00054F7D"/>
    <w:rsid w:val="0005527C"/>
    <w:rsid w:val="00055F21"/>
    <w:rsid w:val="00061549"/>
    <w:rsid w:val="00062999"/>
    <w:rsid w:val="000644AA"/>
    <w:rsid w:val="000745A4"/>
    <w:rsid w:val="00076585"/>
    <w:rsid w:val="00082594"/>
    <w:rsid w:val="0008627B"/>
    <w:rsid w:val="00086AAB"/>
    <w:rsid w:val="00087582"/>
    <w:rsid w:val="00090972"/>
    <w:rsid w:val="00094634"/>
    <w:rsid w:val="000A05BA"/>
    <w:rsid w:val="000A3D6A"/>
    <w:rsid w:val="000A5366"/>
    <w:rsid w:val="000A5F51"/>
    <w:rsid w:val="000A7738"/>
    <w:rsid w:val="000B0DBB"/>
    <w:rsid w:val="000B1807"/>
    <w:rsid w:val="000B257D"/>
    <w:rsid w:val="000B27B7"/>
    <w:rsid w:val="000C0207"/>
    <w:rsid w:val="000C4893"/>
    <w:rsid w:val="000C5B15"/>
    <w:rsid w:val="000C7D6B"/>
    <w:rsid w:val="000C7E97"/>
    <w:rsid w:val="000D0060"/>
    <w:rsid w:val="000D4D55"/>
    <w:rsid w:val="000D5AC9"/>
    <w:rsid w:val="000E1A23"/>
    <w:rsid w:val="000E5190"/>
    <w:rsid w:val="000E659C"/>
    <w:rsid w:val="000F1FDC"/>
    <w:rsid w:val="000F21D9"/>
    <w:rsid w:val="000F2987"/>
    <w:rsid w:val="000F5336"/>
    <w:rsid w:val="001001C3"/>
    <w:rsid w:val="0010115F"/>
    <w:rsid w:val="00101D7C"/>
    <w:rsid w:val="001037FF"/>
    <w:rsid w:val="00104E45"/>
    <w:rsid w:val="001146B5"/>
    <w:rsid w:val="00115FE2"/>
    <w:rsid w:val="00117952"/>
    <w:rsid w:val="001220F7"/>
    <w:rsid w:val="001266CB"/>
    <w:rsid w:val="0012685F"/>
    <w:rsid w:val="001311D8"/>
    <w:rsid w:val="00140168"/>
    <w:rsid w:val="001409EC"/>
    <w:rsid w:val="00142FA6"/>
    <w:rsid w:val="00145502"/>
    <w:rsid w:val="001554AC"/>
    <w:rsid w:val="00155BE9"/>
    <w:rsid w:val="00156629"/>
    <w:rsid w:val="00161E98"/>
    <w:rsid w:val="00163A6E"/>
    <w:rsid w:val="00166D88"/>
    <w:rsid w:val="00171DDA"/>
    <w:rsid w:val="00172177"/>
    <w:rsid w:val="00172EB6"/>
    <w:rsid w:val="0017329A"/>
    <w:rsid w:val="001819D0"/>
    <w:rsid w:val="00181A17"/>
    <w:rsid w:val="00186702"/>
    <w:rsid w:val="0019580A"/>
    <w:rsid w:val="00195E56"/>
    <w:rsid w:val="001963B9"/>
    <w:rsid w:val="00197827"/>
    <w:rsid w:val="001A02CF"/>
    <w:rsid w:val="001A23D4"/>
    <w:rsid w:val="001A2E6D"/>
    <w:rsid w:val="001A5193"/>
    <w:rsid w:val="001A5319"/>
    <w:rsid w:val="001A7752"/>
    <w:rsid w:val="001B14A6"/>
    <w:rsid w:val="001B1E9E"/>
    <w:rsid w:val="001B2295"/>
    <w:rsid w:val="001C25C6"/>
    <w:rsid w:val="001C6920"/>
    <w:rsid w:val="001D24DF"/>
    <w:rsid w:val="001D2B8E"/>
    <w:rsid w:val="001D6E07"/>
    <w:rsid w:val="001D7C56"/>
    <w:rsid w:val="001E0ECF"/>
    <w:rsid w:val="001E592E"/>
    <w:rsid w:val="001F11A1"/>
    <w:rsid w:val="001F1FBC"/>
    <w:rsid w:val="001F35B5"/>
    <w:rsid w:val="001F36C5"/>
    <w:rsid w:val="001F37F3"/>
    <w:rsid w:val="001F4E57"/>
    <w:rsid w:val="001F6035"/>
    <w:rsid w:val="001F6BCD"/>
    <w:rsid w:val="001F6DE1"/>
    <w:rsid w:val="00202539"/>
    <w:rsid w:val="002038A7"/>
    <w:rsid w:val="00207666"/>
    <w:rsid w:val="00222229"/>
    <w:rsid w:val="00226598"/>
    <w:rsid w:val="002302AA"/>
    <w:rsid w:val="002315F7"/>
    <w:rsid w:val="00231B4E"/>
    <w:rsid w:val="00233E62"/>
    <w:rsid w:val="00241659"/>
    <w:rsid w:val="00242A64"/>
    <w:rsid w:val="002436EF"/>
    <w:rsid w:val="00252C3C"/>
    <w:rsid w:val="00254BB4"/>
    <w:rsid w:val="002567EA"/>
    <w:rsid w:val="0026762A"/>
    <w:rsid w:val="00267DB2"/>
    <w:rsid w:val="00270B87"/>
    <w:rsid w:val="0027197F"/>
    <w:rsid w:val="00271A71"/>
    <w:rsid w:val="00271AFA"/>
    <w:rsid w:val="00274258"/>
    <w:rsid w:val="0027630F"/>
    <w:rsid w:val="00281A63"/>
    <w:rsid w:val="00283E74"/>
    <w:rsid w:val="002863BC"/>
    <w:rsid w:val="00286D62"/>
    <w:rsid w:val="0029298D"/>
    <w:rsid w:val="002939E5"/>
    <w:rsid w:val="002968A4"/>
    <w:rsid w:val="002A32F7"/>
    <w:rsid w:val="002A6F14"/>
    <w:rsid w:val="002A74DF"/>
    <w:rsid w:val="002B0581"/>
    <w:rsid w:val="002B5381"/>
    <w:rsid w:val="002B58D3"/>
    <w:rsid w:val="002B7E8A"/>
    <w:rsid w:val="002C02C3"/>
    <w:rsid w:val="002C0F19"/>
    <w:rsid w:val="002C271B"/>
    <w:rsid w:val="002C6D7D"/>
    <w:rsid w:val="002D05C3"/>
    <w:rsid w:val="002D4D2C"/>
    <w:rsid w:val="002D642D"/>
    <w:rsid w:val="002D7C15"/>
    <w:rsid w:val="002E0E2F"/>
    <w:rsid w:val="003046B2"/>
    <w:rsid w:val="003051DC"/>
    <w:rsid w:val="00311997"/>
    <w:rsid w:val="00311A2E"/>
    <w:rsid w:val="00311B1D"/>
    <w:rsid w:val="0031400D"/>
    <w:rsid w:val="0031525C"/>
    <w:rsid w:val="00317C38"/>
    <w:rsid w:val="00320962"/>
    <w:rsid w:val="0032123E"/>
    <w:rsid w:val="00325D09"/>
    <w:rsid w:val="003302CF"/>
    <w:rsid w:val="003341CA"/>
    <w:rsid w:val="00337BDC"/>
    <w:rsid w:val="003403C0"/>
    <w:rsid w:val="00343493"/>
    <w:rsid w:val="00344152"/>
    <w:rsid w:val="0034435E"/>
    <w:rsid w:val="00351988"/>
    <w:rsid w:val="00354043"/>
    <w:rsid w:val="00355206"/>
    <w:rsid w:val="00362B80"/>
    <w:rsid w:val="00363F46"/>
    <w:rsid w:val="00383344"/>
    <w:rsid w:val="00386035"/>
    <w:rsid w:val="00387C34"/>
    <w:rsid w:val="00390FED"/>
    <w:rsid w:val="0039345B"/>
    <w:rsid w:val="003934E3"/>
    <w:rsid w:val="003A0563"/>
    <w:rsid w:val="003A231D"/>
    <w:rsid w:val="003A4209"/>
    <w:rsid w:val="003A4BDD"/>
    <w:rsid w:val="003B0FD9"/>
    <w:rsid w:val="003B1B23"/>
    <w:rsid w:val="003B1B4E"/>
    <w:rsid w:val="003B2B72"/>
    <w:rsid w:val="003B44FE"/>
    <w:rsid w:val="003B593B"/>
    <w:rsid w:val="003C3851"/>
    <w:rsid w:val="003C49A3"/>
    <w:rsid w:val="003C66C3"/>
    <w:rsid w:val="003C69DE"/>
    <w:rsid w:val="003D2E48"/>
    <w:rsid w:val="003E22D7"/>
    <w:rsid w:val="003F1B90"/>
    <w:rsid w:val="003F3744"/>
    <w:rsid w:val="003F6777"/>
    <w:rsid w:val="00404D6F"/>
    <w:rsid w:val="004064DE"/>
    <w:rsid w:val="00412ED5"/>
    <w:rsid w:val="00413648"/>
    <w:rsid w:val="0041551F"/>
    <w:rsid w:val="0041553D"/>
    <w:rsid w:val="0041618E"/>
    <w:rsid w:val="00416923"/>
    <w:rsid w:val="00422880"/>
    <w:rsid w:val="00423AF9"/>
    <w:rsid w:val="00425936"/>
    <w:rsid w:val="00426D68"/>
    <w:rsid w:val="0042749D"/>
    <w:rsid w:val="00430120"/>
    <w:rsid w:val="004304BA"/>
    <w:rsid w:val="00434019"/>
    <w:rsid w:val="0044096C"/>
    <w:rsid w:val="00440B21"/>
    <w:rsid w:val="00446821"/>
    <w:rsid w:val="00447AC0"/>
    <w:rsid w:val="00452247"/>
    <w:rsid w:val="00467039"/>
    <w:rsid w:val="00472C95"/>
    <w:rsid w:val="00473121"/>
    <w:rsid w:val="0048199F"/>
    <w:rsid w:val="00486360"/>
    <w:rsid w:val="0048709F"/>
    <w:rsid w:val="004A2655"/>
    <w:rsid w:val="004A43AD"/>
    <w:rsid w:val="004A76B3"/>
    <w:rsid w:val="004B0C4A"/>
    <w:rsid w:val="004B2E7A"/>
    <w:rsid w:val="004B4874"/>
    <w:rsid w:val="004B5F52"/>
    <w:rsid w:val="004B67F6"/>
    <w:rsid w:val="004D2BC7"/>
    <w:rsid w:val="004D2D55"/>
    <w:rsid w:val="004D4A35"/>
    <w:rsid w:val="004D5E68"/>
    <w:rsid w:val="004E0EEC"/>
    <w:rsid w:val="004E26C7"/>
    <w:rsid w:val="004E49B6"/>
    <w:rsid w:val="004E4F39"/>
    <w:rsid w:val="004F6DB7"/>
    <w:rsid w:val="005025C1"/>
    <w:rsid w:val="00503490"/>
    <w:rsid w:val="005102A3"/>
    <w:rsid w:val="005108CB"/>
    <w:rsid w:val="005123D8"/>
    <w:rsid w:val="00513811"/>
    <w:rsid w:val="00513D60"/>
    <w:rsid w:val="005140F9"/>
    <w:rsid w:val="0051625B"/>
    <w:rsid w:val="005237AD"/>
    <w:rsid w:val="00524BBD"/>
    <w:rsid w:val="00530D54"/>
    <w:rsid w:val="00530FE2"/>
    <w:rsid w:val="00532BB4"/>
    <w:rsid w:val="00536228"/>
    <w:rsid w:val="00540443"/>
    <w:rsid w:val="005434B8"/>
    <w:rsid w:val="005450F6"/>
    <w:rsid w:val="00551E20"/>
    <w:rsid w:val="005538F7"/>
    <w:rsid w:val="005554D1"/>
    <w:rsid w:val="0055690D"/>
    <w:rsid w:val="005606E1"/>
    <w:rsid w:val="00562E0E"/>
    <w:rsid w:val="0056355D"/>
    <w:rsid w:val="00563D3B"/>
    <w:rsid w:val="005671C8"/>
    <w:rsid w:val="00567B50"/>
    <w:rsid w:val="00567EBB"/>
    <w:rsid w:val="005819EE"/>
    <w:rsid w:val="00582C0D"/>
    <w:rsid w:val="0058604A"/>
    <w:rsid w:val="00587FF5"/>
    <w:rsid w:val="00592676"/>
    <w:rsid w:val="0059393E"/>
    <w:rsid w:val="00594B8F"/>
    <w:rsid w:val="005A31DA"/>
    <w:rsid w:val="005A66D6"/>
    <w:rsid w:val="005A68F8"/>
    <w:rsid w:val="005B3E9A"/>
    <w:rsid w:val="005B7877"/>
    <w:rsid w:val="005C1ABD"/>
    <w:rsid w:val="005C1C18"/>
    <w:rsid w:val="005C26C4"/>
    <w:rsid w:val="005C487B"/>
    <w:rsid w:val="005D1753"/>
    <w:rsid w:val="005D4C52"/>
    <w:rsid w:val="005D5345"/>
    <w:rsid w:val="005E08F2"/>
    <w:rsid w:val="005E137C"/>
    <w:rsid w:val="005E397F"/>
    <w:rsid w:val="005F2C81"/>
    <w:rsid w:val="005F38A8"/>
    <w:rsid w:val="005F3919"/>
    <w:rsid w:val="005F6426"/>
    <w:rsid w:val="005F7352"/>
    <w:rsid w:val="005F7668"/>
    <w:rsid w:val="0060037A"/>
    <w:rsid w:val="0061053B"/>
    <w:rsid w:val="006121D2"/>
    <w:rsid w:val="00612258"/>
    <w:rsid w:val="0061442E"/>
    <w:rsid w:val="00623BF6"/>
    <w:rsid w:val="00631E05"/>
    <w:rsid w:val="00632C27"/>
    <w:rsid w:val="00636B2D"/>
    <w:rsid w:val="00640C70"/>
    <w:rsid w:val="00643051"/>
    <w:rsid w:val="00643230"/>
    <w:rsid w:val="00643EA1"/>
    <w:rsid w:val="00653B42"/>
    <w:rsid w:val="00655083"/>
    <w:rsid w:val="0065674E"/>
    <w:rsid w:val="00656857"/>
    <w:rsid w:val="006614E9"/>
    <w:rsid w:val="0066405C"/>
    <w:rsid w:val="00664C90"/>
    <w:rsid w:val="00664CCF"/>
    <w:rsid w:val="006659B4"/>
    <w:rsid w:val="00673BFD"/>
    <w:rsid w:val="00677B0F"/>
    <w:rsid w:val="00690472"/>
    <w:rsid w:val="006A3301"/>
    <w:rsid w:val="006A4118"/>
    <w:rsid w:val="006B61B6"/>
    <w:rsid w:val="006B71C8"/>
    <w:rsid w:val="006C2F65"/>
    <w:rsid w:val="006D0CE6"/>
    <w:rsid w:val="006D25A4"/>
    <w:rsid w:val="006D61BB"/>
    <w:rsid w:val="006D7974"/>
    <w:rsid w:val="006E0634"/>
    <w:rsid w:val="006E1D15"/>
    <w:rsid w:val="006E3F42"/>
    <w:rsid w:val="006E71D3"/>
    <w:rsid w:val="006F1B4F"/>
    <w:rsid w:val="006F32AE"/>
    <w:rsid w:val="006F4B6B"/>
    <w:rsid w:val="00700022"/>
    <w:rsid w:val="00702F7C"/>
    <w:rsid w:val="0071051B"/>
    <w:rsid w:val="00712461"/>
    <w:rsid w:val="00716F1D"/>
    <w:rsid w:val="00721761"/>
    <w:rsid w:val="00723D3A"/>
    <w:rsid w:val="00724A83"/>
    <w:rsid w:val="00724C8E"/>
    <w:rsid w:val="007357E2"/>
    <w:rsid w:val="00736C4E"/>
    <w:rsid w:val="00743816"/>
    <w:rsid w:val="00746635"/>
    <w:rsid w:val="007473C1"/>
    <w:rsid w:val="007473DC"/>
    <w:rsid w:val="007529EC"/>
    <w:rsid w:val="007612E2"/>
    <w:rsid w:val="0076255C"/>
    <w:rsid w:val="00774DA9"/>
    <w:rsid w:val="00775B25"/>
    <w:rsid w:val="00781C96"/>
    <w:rsid w:val="007842EE"/>
    <w:rsid w:val="00790DB5"/>
    <w:rsid w:val="00791FE4"/>
    <w:rsid w:val="00792F0E"/>
    <w:rsid w:val="0079686A"/>
    <w:rsid w:val="00796BB4"/>
    <w:rsid w:val="00797212"/>
    <w:rsid w:val="007A049E"/>
    <w:rsid w:val="007A26FC"/>
    <w:rsid w:val="007A2F66"/>
    <w:rsid w:val="007A73FE"/>
    <w:rsid w:val="007B1973"/>
    <w:rsid w:val="007B7182"/>
    <w:rsid w:val="007C5551"/>
    <w:rsid w:val="007C68B0"/>
    <w:rsid w:val="007D071D"/>
    <w:rsid w:val="007D10BF"/>
    <w:rsid w:val="007D33B5"/>
    <w:rsid w:val="007D469E"/>
    <w:rsid w:val="007D4A31"/>
    <w:rsid w:val="007E4E0C"/>
    <w:rsid w:val="007E4F10"/>
    <w:rsid w:val="007E5784"/>
    <w:rsid w:val="007F4278"/>
    <w:rsid w:val="007F4597"/>
    <w:rsid w:val="008111B5"/>
    <w:rsid w:val="00812135"/>
    <w:rsid w:val="00812C03"/>
    <w:rsid w:val="0081407C"/>
    <w:rsid w:val="008150E0"/>
    <w:rsid w:val="00816F97"/>
    <w:rsid w:val="00817C67"/>
    <w:rsid w:val="008206F9"/>
    <w:rsid w:val="008313CE"/>
    <w:rsid w:val="008345BE"/>
    <w:rsid w:val="00834EC9"/>
    <w:rsid w:val="00836DD2"/>
    <w:rsid w:val="008413D9"/>
    <w:rsid w:val="00842E10"/>
    <w:rsid w:val="008463C7"/>
    <w:rsid w:val="0085112F"/>
    <w:rsid w:val="00855A43"/>
    <w:rsid w:val="0086242A"/>
    <w:rsid w:val="008747FA"/>
    <w:rsid w:val="008818C1"/>
    <w:rsid w:val="00884B70"/>
    <w:rsid w:val="00885EF9"/>
    <w:rsid w:val="008868AB"/>
    <w:rsid w:val="008928E6"/>
    <w:rsid w:val="00893F35"/>
    <w:rsid w:val="008964A2"/>
    <w:rsid w:val="008A4F01"/>
    <w:rsid w:val="008B4BFE"/>
    <w:rsid w:val="008B5284"/>
    <w:rsid w:val="008B6592"/>
    <w:rsid w:val="008C5490"/>
    <w:rsid w:val="008C7CCE"/>
    <w:rsid w:val="008D2CEA"/>
    <w:rsid w:val="008D44D1"/>
    <w:rsid w:val="008D5C5A"/>
    <w:rsid w:val="008D63C8"/>
    <w:rsid w:val="008E31E8"/>
    <w:rsid w:val="008E3465"/>
    <w:rsid w:val="008E369B"/>
    <w:rsid w:val="008E50C1"/>
    <w:rsid w:val="008E5ED0"/>
    <w:rsid w:val="008E67CF"/>
    <w:rsid w:val="008F5CE5"/>
    <w:rsid w:val="008F7163"/>
    <w:rsid w:val="008F7660"/>
    <w:rsid w:val="00906ECE"/>
    <w:rsid w:val="0091134D"/>
    <w:rsid w:val="00912669"/>
    <w:rsid w:val="009171BD"/>
    <w:rsid w:val="00921E03"/>
    <w:rsid w:val="009246C5"/>
    <w:rsid w:val="00924C79"/>
    <w:rsid w:val="0093732D"/>
    <w:rsid w:val="00941161"/>
    <w:rsid w:val="009414BD"/>
    <w:rsid w:val="009449E1"/>
    <w:rsid w:val="00947349"/>
    <w:rsid w:val="009478DF"/>
    <w:rsid w:val="009526BF"/>
    <w:rsid w:val="0095424A"/>
    <w:rsid w:val="00954C25"/>
    <w:rsid w:val="00956F3B"/>
    <w:rsid w:val="009571A2"/>
    <w:rsid w:val="00957B84"/>
    <w:rsid w:val="0096268A"/>
    <w:rsid w:val="009654BF"/>
    <w:rsid w:val="00966772"/>
    <w:rsid w:val="00971C82"/>
    <w:rsid w:val="00974F3D"/>
    <w:rsid w:val="00980EE3"/>
    <w:rsid w:val="00981169"/>
    <w:rsid w:val="00981D52"/>
    <w:rsid w:val="00981FA4"/>
    <w:rsid w:val="0098760B"/>
    <w:rsid w:val="00993D89"/>
    <w:rsid w:val="009947EF"/>
    <w:rsid w:val="009A10C4"/>
    <w:rsid w:val="009A34F8"/>
    <w:rsid w:val="009A5378"/>
    <w:rsid w:val="009B457A"/>
    <w:rsid w:val="009B5499"/>
    <w:rsid w:val="009B6476"/>
    <w:rsid w:val="009C7488"/>
    <w:rsid w:val="009C7F11"/>
    <w:rsid w:val="009D546E"/>
    <w:rsid w:val="009D5BA2"/>
    <w:rsid w:val="009E0B73"/>
    <w:rsid w:val="009E5B52"/>
    <w:rsid w:val="009E5C0D"/>
    <w:rsid w:val="009F029F"/>
    <w:rsid w:val="009F4118"/>
    <w:rsid w:val="009F541A"/>
    <w:rsid w:val="00A118E9"/>
    <w:rsid w:val="00A13BBE"/>
    <w:rsid w:val="00A1571D"/>
    <w:rsid w:val="00A2406A"/>
    <w:rsid w:val="00A24AE1"/>
    <w:rsid w:val="00A25AA8"/>
    <w:rsid w:val="00A300FB"/>
    <w:rsid w:val="00A30FCB"/>
    <w:rsid w:val="00A313EC"/>
    <w:rsid w:val="00A31A34"/>
    <w:rsid w:val="00A375C1"/>
    <w:rsid w:val="00A4152A"/>
    <w:rsid w:val="00A42117"/>
    <w:rsid w:val="00A45658"/>
    <w:rsid w:val="00A51550"/>
    <w:rsid w:val="00A552BC"/>
    <w:rsid w:val="00A55B0C"/>
    <w:rsid w:val="00A57E19"/>
    <w:rsid w:val="00A61C0E"/>
    <w:rsid w:val="00A629CD"/>
    <w:rsid w:val="00A64011"/>
    <w:rsid w:val="00A65773"/>
    <w:rsid w:val="00A65CDD"/>
    <w:rsid w:val="00A70FAE"/>
    <w:rsid w:val="00A74A4F"/>
    <w:rsid w:val="00A77E32"/>
    <w:rsid w:val="00A81FA5"/>
    <w:rsid w:val="00A9011C"/>
    <w:rsid w:val="00A94ED2"/>
    <w:rsid w:val="00AA0ACD"/>
    <w:rsid w:val="00AA38AD"/>
    <w:rsid w:val="00AA3A61"/>
    <w:rsid w:val="00AA4170"/>
    <w:rsid w:val="00AA628D"/>
    <w:rsid w:val="00AA6D47"/>
    <w:rsid w:val="00AA7B1A"/>
    <w:rsid w:val="00AB0054"/>
    <w:rsid w:val="00AB1736"/>
    <w:rsid w:val="00AB44E5"/>
    <w:rsid w:val="00AB5D84"/>
    <w:rsid w:val="00AC093A"/>
    <w:rsid w:val="00AC0B53"/>
    <w:rsid w:val="00AC19FF"/>
    <w:rsid w:val="00AC5083"/>
    <w:rsid w:val="00AC59A9"/>
    <w:rsid w:val="00AD01FE"/>
    <w:rsid w:val="00AD42B7"/>
    <w:rsid w:val="00AD70D8"/>
    <w:rsid w:val="00AD7FF0"/>
    <w:rsid w:val="00AE433A"/>
    <w:rsid w:val="00AE5754"/>
    <w:rsid w:val="00AE7562"/>
    <w:rsid w:val="00AF3362"/>
    <w:rsid w:val="00AF4604"/>
    <w:rsid w:val="00AF6FE1"/>
    <w:rsid w:val="00B0198C"/>
    <w:rsid w:val="00B110E9"/>
    <w:rsid w:val="00B1144A"/>
    <w:rsid w:val="00B11842"/>
    <w:rsid w:val="00B121CC"/>
    <w:rsid w:val="00B14C09"/>
    <w:rsid w:val="00B174F4"/>
    <w:rsid w:val="00B17FC1"/>
    <w:rsid w:val="00B23325"/>
    <w:rsid w:val="00B24D78"/>
    <w:rsid w:val="00B2758C"/>
    <w:rsid w:val="00B30A87"/>
    <w:rsid w:val="00B31A21"/>
    <w:rsid w:val="00B435FD"/>
    <w:rsid w:val="00B456D4"/>
    <w:rsid w:val="00B543BD"/>
    <w:rsid w:val="00B617A7"/>
    <w:rsid w:val="00B62C40"/>
    <w:rsid w:val="00B649A7"/>
    <w:rsid w:val="00B65B4A"/>
    <w:rsid w:val="00B66BDB"/>
    <w:rsid w:val="00B67274"/>
    <w:rsid w:val="00B767B9"/>
    <w:rsid w:val="00B80CE0"/>
    <w:rsid w:val="00B80E1A"/>
    <w:rsid w:val="00B8659F"/>
    <w:rsid w:val="00B912DB"/>
    <w:rsid w:val="00B91F05"/>
    <w:rsid w:val="00B949A5"/>
    <w:rsid w:val="00B959D1"/>
    <w:rsid w:val="00B95FB8"/>
    <w:rsid w:val="00B96AAC"/>
    <w:rsid w:val="00BA252E"/>
    <w:rsid w:val="00BB0407"/>
    <w:rsid w:val="00BB2B5F"/>
    <w:rsid w:val="00BC0BB2"/>
    <w:rsid w:val="00BC11CD"/>
    <w:rsid w:val="00BC331D"/>
    <w:rsid w:val="00BC34A9"/>
    <w:rsid w:val="00BC5748"/>
    <w:rsid w:val="00BD38C1"/>
    <w:rsid w:val="00BD5D0C"/>
    <w:rsid w:val="00BE17D5"/>
    <w:rsid w:val="00BE6DCD"/>
    <w:rsid w:val="00BE7F44"/>
    <w:rsid w:val="00BF0BA0"/>
    <w:rsid w:val="00BF481A"/>
    <w:rsid w:val="00BF4B7C"/>
    <w:rsid w:val="00BF5590"/>
    <w:rsid w:val="00BF6D91"/>
    <w:rsid w:val="00C0410F"/>
    <w:rsid w:val="00C141A4"/>
    <w:rsid w:val="00C178BC"/>
    <w:rsid w:val="00C31614"/>
    <w:rsid w:val="00C32B47"/>
    <w:rsid w:val="00C36C98"/>
    <w:rsid w:val="00C405F8"/>
    <w:rsid w:val="00C45315"/>
    <w:rsid w:val="00C46330"/>
    <w:rsid w:val="00C540F6"/>
    <w:rsid w:val="00C56976"/>
    <w:rsid w:val="00C64823"/>
    <w:rsid w:val="00C66A16"/>
    <w:rsid w:val="00C67ACB"/>
    <w:rsid w:val="00C7238B"/>
    <w:rsid w:val="00C72CBA"/>
    <w:rsid w:val="00C747E2"/>
    <w:rsid w:val="00C75787"/>
    <w:rsid w:val="00C822B0"/>
    <w:rsid w:val="00C9007F"/>
    <w:rsid w:val="00C908D9"/>
    <w:rsid w:val="00C9230F"/>
    <w:rsid w:val="00C975A8"/>
    <w:rsid w:val="00CA130B"/>
    <w:rsid w:val="00CA268A"/>
    <w:rsid w:val="00CA64E7"/>
    <w:rsid w:val="00CA7DA6"/>
    <w:rsid w:val="00CB2897"/>
    <w:rsid w:val="00CC0513"/>
    <w:rsid w:val="00CC0B1D"/>
    <w:rsid w:val="00CC224C"/>
    <w:rsid w:val="00CD0845"/>
    <w:rsid w:val="00CD4E8F"/>
    <w:rsid w:val="00CD7C7B"/>
    <w:rsid w:val="00CE179C"/>
    <w:rsid w:val="00CE1B25"/>
    <w:rsid w:val="00CE5833"/>
    <w:rsid w:val="00CE6F2F"/>
    <w:rsid w:val="00CF2663"/>
    <w:rsid w:val="00D016D8"/>
    <w:rsid w:val="00D058D9"/>
    <w:rsid w:val="00D119E8"/>
    <w:rsid w:val="00D127DB"/>
    <w:rsid w:val="00D15B62"/>
    <w:rsid w:val="00D2248C"/>
    <w:rsid w:val="00D224F1"/>
    <w:rsid w:val="00D312DA"/>
    <w:rsid w:val="00D33D79"/>
    <w:rsid w:val="00D3671C"/>
    <w:rsid w:val="00D406E8"/>
    <w:rsid w:val="00D40DEF"/>
    <w:rsid w:val="00D41204"/>
    <w:rsid w:val="00D43D9F"/>
    <w:rsid w:val="00D5000F"/>
    <w:rsid w:val="00D53573"/>
    <w:rsid w:val="00D53735"/>
    <w:rsid w:val="00D56AAA"/>
    <w:rsid w:val="00D57E91"/>
    <w:rsid w:val="00D60352"/>
    <w:rsid w:val="00D63B95"/>
    <w:rsid w:val="00D7233A"/>
    <w:rsid w:val="00D73039"/>
    <w:rsid w:val="00D732A2"/>
    <w:rsid w:val="00D800C7"/>
    <w:rsid w:val="00D82DA1"/>
    <w:rsid w:val="00D84A08"/>
    <w:rsid w:val="00D84F2E"/>
    <w:rsid w:val="00D86501"/>
    <w:rsid w:val="00D95FEE"/>
    <w:rsid w:val="00DA26C2"/>
    <w:rsid w:val="00DB1A1C"/>
    <w:rsid w:val="00DD2614"/>
    <w:rsid w:val="00DD26FC"/>
    <w:rsid w:val="00DD6840"/>
    <w:rsid w:val="00DD7FC3"/>
    <w:rsid w:val="00DE36F6"/>
    <w:rsid w:val="00DE6341"/>
    <w:rsid w:val="00DE69C1"/>
    <w:rsid w:val="00DE75EC"/>
    <w:rsid w:val="00DF3C7A"/>
    <w:rsid w:val="00DF53DA"/>
    <w:rsid w:val="00DF5955"/>
    <w:rsid w:val="00E01A9F"/>
    <w:rsid w:val="00E1204F"/>
    <w:rsid w:val="00E12F01"/>
    <w:rsid w:val="00E17B4C"/>
    <w:rsid w:val="00E20262"/>
    <w:rsid w:val="00E20C7D"/>
    <w:rsid w:val="00E20CFE"/>
    <w:rsid w:val="00E245F8"/>
    <w:rsid w:val="00E25B7B"/>
    <w:rsid w:val="00E26FDE"/>
    <w:rsid w:val="00E3121D"/>
    <w:rsid w:val="00E32172"/>
    <w:rsid w:val="00E33F45"/>
    <w:rsid w:val="00E34C4D"/>
    <w:rsid w:val="00E36E2A"/>
    <w:rsid w:val="00E41E6D"/>
    <w:rsid w:val="00E41FB2"/>
    <w:rsid w:val="00E4527E"/>
    <w:rsid w:val="00E510FD"/>
    <w:rsid w:val="00E53DFA"/>
    <w:rsid w:val="00E568E7"/>
    <w:rsid w:val="00E6090E"/>
    <w:rsid w:val="00E72B86"/>
    <w:rsid w:val="00E7436B"/>
    <w:rsid w:val="00E95B6E"/>
    <w:rsid w:val="00EA12A1"/>
    <w:rsid w:val="00EA6D5C"/>
    <w:rsid w:val="00EB4691"/>
    <w:rsid w:val="00EB4B7F"/>
    <w:rsid w:val="00EC4107"/>
    <w:rsid w:val="00ED5824"/>
    <w:rsid w:val="00EE5B75"/>
    <w:rsid w:val="00EE6B02"/>
    <w:rsid w:val="00EF23F9"/>
    <w:rsid w:val="00EF356A"/>
    <w:rsid w:val="00F0692F"/>
    <w:rsid w:val="00F079F0"/>
    <w:rsid w:val="00F14923"/>
    <w:rsid w:val="00F156C7"/>
    <w:rsid w:val="00F15951"/>
    <w:rsid w:val="00F15DCC"/>
    <w:rsid w:val="00F16706"/>
    <w:rsid w:val="00F205EB"/>
    <w:rsid w:val="00F20A50"/>
    <w:rsid w:val="00F21DD9"/>
    <w:rsid w:val="00F25DFC"/>
    <w:rsid w:val="00F2612A"/>
    <w:rsid w:val="00F278B1"/>
    <w:rsid w:val="00F3207C"/>
    <w:rsid w:val="00F32FB6"/>
    <w:rsid w:val="00F41BB9"/>
    <w:rsid w:val="00F4247C"/>
    <w:rsid w:val="00F51EF3"/>
    <w:rsid w:val="00F5797D"/>
    <w:rsid w:val="00F601E8"/>
    <w:rsid w:val="00F77063"/>
    <w:rsid w:val="00F839AF"/>
    <w:rsid w:val="00F83AB8"/>
    <w:rsid w:val="00F94EAA"/>
    <w:rsid w:val="00F957DF"/>
    <w:rsid w:val="00FA0808"/>
    <w:rsid w:val="00FA32E1"/>
    <w:rsid w:val="00FA5E2C"/>
    <w:rsid w:val="00FA6574"/>
    <w:rsid w:val="00FA68EB"/>
    <w:rsid w:val="00FA7BD1"/>
    <w:rsid w:val="00FB4A73"/>
    <w:rsid w:val="00FB7C1A"/>
    <w:rsid w:val="00FC5931"/>
    <w:rsid w:val="00FD34F6"/>
    <w:rsid w:val="00FD5E48"/>
    <w:rsid w:val="00FE0A89"/>
    <w:rsid w:val="00FF66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9727"/>
  <w15:docId w15:val="{EC8B0C6F-BDFF-4F83-B155-DB7D8E6A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3" w:qFormat="1"/>
    <w:lsdException w:name="heading 3" w:semiHidden="1" w:uiPriority="4" w:qFormat="1"/>
    <w:lsdException w:name="heading 4" w:semiHidden="1" w:uiPriority="5"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2"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qFormat="1"/>
    <w:lsdException w:name="List Number" w:semiHidden="1"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qFormat="1"/>
    <w:lsdException w:name="List Bullet 3" w:semiHidden="1" w:uiPriority="9" w:qFormat="1"/>
    <w:lsdException w:name="List Bullet 4" w:semiHidden="1" w:unhideWhenUsed="1"/>
    <w:lsdException w:name="List Bullet 5" w:semiHidden="1" w:unhideWhenUsed="1"/>
    <w:lsdException w:name="List Number 2" w:semiHidden="1" w:uiPriority="11" w:qFormat="1"/>
    <w:lsdException w:name="List Number 3" w:semiHidden="1" w:uiPriority="12"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4" w:qFormat="1"/>
    <w:lsdException w:name="FollowedHyperlink" w:semiHidden="1" w:uiPriority="25"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1659"/>
    <w:pPr>
      <w:spacing w:line="240" w:lineRule="atLeast"/>
    </w:pPr>
    <w:rPr>
      <w:kern w:val="18"/>
      <w:sz w:val="22"/>
    </w:rPr>
  </w:style>
  <w:style w:type="paragraph" w:styleId="Heading1">
    <w:name w:val="heading 1"/>
    <w:basedOn w:val="Normal"/>
    <w:next w:val="BodyText"/>
    <w:link w:val="Heading1Char"/>
    <w:uiPriority w:val="2"/>
    <w:qFormat/>
    <w:rsid w:val="0008627B"/>
    <w:pPr>
      <w:keepNext/>
      <w:keepLines/>
      <w:numPr>
        <w:numId w:val="20"/>
      </w:numPr>
      <w:spacing w:before="480" w:after="240" w:line="540" w:lineRule="atLeast"/>
      <w:outlineLvl w:val="0"/>
    </w:pPr>
    <w:rPr>
      <w:rFonts w:asciiTheme="majorHAnsi" w:eastAsiaTheme="majorEastAsia" w:hAnsiTheme="majorHAnsi" w:cstheme="majorBidi"/>
      <w:b/>
      <w:bCs/>
      <w:color w:val="00353E" w:themeColor="accent2"/>
      <w:sz w:val="36"/>
      <w:szCs w:val="28"/>
    </w:rPr>
  </w:style>
  <w:style w:type="paragraph" w:styleId="Heading2">
    <w:name w:val="heading 2"/>
    <w:basedOn w:val="Normal"/>
    <w:next w:val="BodyText"/>
    <w:link w:val="Heading2Char"/>
    <w:uiPriority w:val="3"/>
    <w:qFormat/>
    <w:rsid w:val="0004006A"/>
    <w:pPr>
      <w:keepNext/>
      <w:keepLines/>
      <w:numPr>
        <w:ilvl w:val="1"/>
        <w:numId w:val="20"/>
      </w:numPr>
      <w:spacing w:before="240" w:after="120" w:line="420" w:lineRule="atLeast"/>
      <w:outlineLvl w:val="1"/>
    </w:pPr>
    <w:rPr>
      <w:rFonts w:asciiTheme="majorHAnsi" w:eastAsiaTheme="majorEastAsia" w:hAnsiTheme="majorHAnsi" w:cstheme="majorBidi"/>
      <w:b/>
      <w:bCs/>
      <w:color w:val="008768" w:themeColor="accent1"/>
      <w:sz w:val="30"/>
      <w:szCs w:val="26"/>
    </w:rPr>
  </w:style>
  <w:style w:type="paragraph" w:styleId="Heading3">
    <w:name w:val="heading 3"/>
    <w:basedOn w:val="Normal"/>
    <w:next w:val="BodyText"/>
    <w:link w:val="Heading3Char"/>
    <w:uiPriority w:val="4"/>
    <w:qFormat/>
    <w:rsid w:val="0004006A"/>
    <w:pPr>
      <w:keepNext/>
      <w:keepLines/>
      <w:numPr>
        <w:ilvl w:val="2"/>
        <w:numId w:val="20"/>
      </w:numPr>
      <w:spacing w:before="120" w:after="120" w:line="360" w:lineRule="atLeast"/>
      <w:outlineLvl w:val="2"/>
    </w:pPr>
    <w:rPr>
      <w:rFonts w:asciiTheme="majorHAnsi" w:eastAsiaTheme="majorEastAsia" w:hAnsiTheme="majorHAnsi" w:cstheme="majorBidi"/>
      <w:b/>
      <w:bCs/>
      <w:color w:val="008768" w:themeColor="accent1"/>
      <w:sz w:val="28"/>
    </w:rPr>
  </w:style>
  <w:style w:type="paragraph" w:styleId="Heading4">
    <w:name w:val="heading 4"/>
    <w:basedOn w:val="Normal"/>
    <w:next w:val="BodyText"/>
    <w:link w:val="Heading4Char"/>
    <w:uiPriority w:val="5"/>
    <w:qFormat/>
    <w:rsid w:val="00467039"/>
    <w:pPr>
      <w:keepNext/>
      <w:keepLines/>
      <w:numPr>
        <w:ilvl w:val="3"/>
        <w:numId w:val="20"/>
      </w:numPr>
      <w:spacing w:before="180" w:after="60" w:line="300" w:lineRule="atLeast"/>
      <w:outlineLvl w:val="3"/>
    </w:pPr>
    <w:rPr>
      <w:rFonts w:asciiTheme="majorHAnsi" w:eastAsiaTheme="majorEastAsia" w:hAnsiTheme="majorHAnsi" w:cstheme="majorBidi"/>
      <w:b/>
      <w:bCs/>
      <w:iCs/>
      <w:sz w:val="24"/>
    </w:rPr>
  </w:style>
  <w:style w:type="paragraph" w:styleId="Heading5">
    <w:name w:val="heading 5"/>
    <w:basedOn w:val="Normal"/>
    <w:next w:val="BodyText"/>
    <w:link w:val="Heading5Char"/>
    <w:uiPriority w:val="9"/>
    <w:semiHidden/>
    <w:unhideWhenUsed/>
    <w:rsid w:val="0004006A"/>
    <w:pPr>
      <w:keepNext/>
      <w:keepLines/>
      <w:numPr>
        <w:ilvl w:val="4"/>
        <w:numId w:val="20"/>
      </w:numPr>
      <w:spacing w:before="120"/>
      <w:outlineLvl w:val="4"/>
    </w:pPr>
    <w:rPr>
      <w:rFonts w:asciiTheme="majorHAnsi" w:eastAsiaTheme="majorEastAsia" w:hAnsiTheme="majorHAnsi" w:cstheme="majorBidi"/>
      <w:b/>
      <w:color w:val="008768" w:themeColor="accent1"/>
    </w:rPr>
  </w:style>
  <w:style w:type="paragraph" w:styleId="Heading6">
    <w:name w:val="heading 6"/>
    <w:basedOn w:val="Normal"/>
    <w:next w:val="Normal"/>
    <w:link w:val="Heading6Char"/>
    <w:uiPriority w:val="9"/>
    <w:semiHidden/>
    <w:unhideWhenUsed/>
    <w:rsid w:val="00DF3C7A"/>
    <w:pPr>
      <w:keepNext/>
      <w:keepLines/>
      <w:numPr>
        <w:ilvl w:val="5"/>
        <w:numId w:val="20"/>
      </w:numPr>
      <w:spacing w:before="200"/>
      <w:outlineLvl w:val="5"/>
    </w:pPr>
    <w:rPr>
      <w:rFonts w:asciiTheme="majorHAnsi" w:eastAsiaTheme="majorEastAsia" w:hAnsiTheme="majorHAnsi" w:cstheme="majorBidi"/>
      <w:i/>
      <w:iCs/>
      <w:color w:val="004333" w:themeColor="accent1" w:themeShade="7F"/>
    </w:rPr>
  </w:style>
  <w:style w:type="paragraph" w:styleId="Heading7">
    <w:name w:val="heading 7"/>
    <w:basedOn w:val="Normal"/>
    <w:next w:val="Normal"/>
    <w:link w:val="Heading7Char"/>
    <w:uiPriority w:val="9"/>
    <w:semiHidden/>
    <w:unhideWhenUsed/>
    <w:rsid w:val="00DF3C7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F3C7A"/>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F3C7A"/>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8627B"/>
    <w:rPr>
      <w:rFonts w:asciiTheme="majorHAnsi" w:eastAsiaTheme="majorEastAsia" w:hAnsiTheme="majorHAnsi" w:cstheme="majorBidi"/>
      <w:b/>
      <w:bCs/>
      <w:color w:val="00353E" w:themeColor="accent2"/>
      <w:kern w:val="18"/>
      <w:sz w:val="36"/>
      <w:szCs w:val="28"/>
    </w:rPr>
  </w:style>
  <w:style w:type="character" w:customStyle="1" w:styleId="Heading2Char">
    <w:name w:val="Heading 2 Char"/>
    <w:basedOn w:val="DefaultParagraphFont"/>
    <w:link w:val="Heading2"/>
    <w:uiPriority w:val="3"/>
    <w:rsid w:val="0004006A"/>
    <w:rPr>
      <w:rFonts w:asciiTheme="majorHAnsi" w:eastAsiaTheme="majorEastAsia" w:hAnsiTheme="majorHAnsi" w:cstheme="majorBidi"/>
      <w:b/>
      <w:bCs/>
      <w:color w:val="008768" w:themeColor="accent1"/>
      <w:kern w:val="18"/>
      <w:sz w:val="30"/>
      <w:szCs w:val="26"/>
    </w:rPr>
  </w:style>
  <w:style w:type="character" w:customStyle="1" w:styleId="Heading3Char">
    <w:name w:val="Heading 3 Char"/>
    <w:basedOn w:val="DefaultParagraphFont"/>
    <w:link w:val="Heading3"/>
    <w:uiPriority w:val="4"/>
    <w:rsid w:val="0004006A"/>
    <w:rPr>
      <w:rFonts w:asciiTheme="majorHAnsi" w:eastAsiaTheme="majorEastAsia" w:hAnsiTheme="majorHAnsi" w:cstheme="majorBidi"/>
      <w:b/>
      <w:bCs/>
      <w:color w:val="008768" w:themeColor="accent1"/>
      <w:kern w:val="18"/>
      <w:sz w:val="28"/>
    </w:rPr>
  </w:style>
  <w:style w:type="paragraph" w:styleId="ListNumber">
    <w:name w:val="List Number"/>
    <w:basedOn w:val="Normal"/>
    <w:uiPriority w:val="10"/>
    <w:qFormat/>
    <w:rsid w:val="001E592E"/>
    <w:pPr>
      <w:numPr>
        <w:numId w:val="14"/>
      </w:numPr>
      <w:spacing w:after="120"/>
    </w:pPr>
  </w:style>
  <w:style w:type="paragraph" w:styleId="ListNumber2">
    <w:name w:val="List Number 2"/>
    <w:basedOn w:val="Normal"/>
    <w:uiPriority w:val="11"/>
    <w:qFormat/>
    <w:rsid w:val="001E592E"/>
    <w:pPr>
      <w:numPr>
        <w:ilvl w:val="1"/>
        <w:numId w:val="14"/>
      </w:numPr>
      <w:spacing w:after="120"/>
    </w:pPr>
  </w:style>
  <w:style w:type="paragraph" w:styleId="ListNumber3">
    <w:name w:val="List Number 3"/>
    <w:basedOn w:val="Normal"/>
    <w:uiPriority w:val="12"/>
    <w:qFormat/>
    <w:rsid w:val="001E592E"/>
    <w:pPr>
      <w:numPr>
        <w:ilvl w:val="2"/>
        <w:numId w:val="14"/>
      </w:numPr>
      <w:spacing w:after="120"/>
    </w:pPr>
  </w:style>
  <w:style w:type="paragraph" w:styleId="ListBullet">
    <w:name w:val="List Bullet"/>
    <w:basedOn w:val="Normal"/>
    <w:uiPriority w:val="7"/>
    <w:qFormat/>
    <w:rsid w:val="001E592E"/>
    <w:pPr>
      <w:numPr>
        <w:numId w:val="13"/>
      </w:numPr>
      <w:spacing w:after="120"/>
    </w:pPr>
  </w:style>
  <w:style w:type="paragraph" w:styleId="ListBullet2">
    <w:name w:val="List Bullet 2"/>
    <w:basedOn w:val="Normal"/>
    <w:uiPriority w:val="8"/>
    <w:qFormat/>
    <w:rsid w:val="001E592E"/>
    <w:pPr>
      <w:numPr>
        <w:ilvl w:val="1"/>
        <w:numId w:val="13"/>
      </w:numPr>
      <w:spacing w:after="120"/>
    </w:pPr>
  </w:style>
  <w:style w:type="paragraph" w:styleId="ListBullet3">
    <w:name w:val="List Bullet 3"/>
    <w:basedOn w:val="Normal"/>
    <w:uiPriority w:val="9"/>
    <w:qFormat/>
    <w:rsid w:val="001E592E"/>
    <w:pPr>
      <w:numPr>
        <w:ilvl w:val="2"/>
        <w:numId w:val="13"/>
      </w:numPr>
      <w:spacing w:after="120"/>
    </w:pPr>
  </w:style>
  <w:style w:type="paragraph" w:styleId="Header">
    <w:name w:val="header"/>
    <w:basedOn w:val="Normal"/>
    <w:link w:val="HeaderChar"/>
    <w:uiPriority w:val="99"/>
    <w:unhideWhenUsed/>
    <w:rsid w:val="004B0C4A"/>
    <w:pPr>
      <w:tabs>
        <w:tab w:val="center" w:pos="4513"/>
        <w:tab w:val="right" w:pos="9026"/>
      </w:tabs>
      <w:spacing w:line="240" w:lineRule="auto"/>
    </w:pPr>
    <w:rPr>
      <w:sz w:val="16"/>
    </w:rPr>
  </w:style>
  <w:style w:type="character" w:customStyle="1" w:styleId="HeaderChar">
    <w:name w:val="Header Char"/>
    <w:basedOn w:val="DefaultParagraphFont"/>
    <w:link w:val="Header"/>
    <w:uiPriority w:val="99"/>
    <w:rsid w:val="004B0C4A"/>
    <w:rPr>
      <w:kern w:val="18"/>
      <w:sz w:val="16"/>
    </w:rPr>
  </w:style>
  <w:style w:type="paragraph" w:styleId="Footer">
    <w:name w:val="footer"/>
    <w:basedOn w:val="Normal"/>
    <w:link w:val="FooterChar"/>
    <w:uiPriority w:val="99"/>
    <w:unhideWhenUsed/>
    <w:rsid w:val="004B0C4A"/>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4B0C4A"/>
    <w:rPr>
      <w:kern w:val="18"/>
      <w:sz w:val="14"/>
    </w:rPr>
  </w:style>
  <w:style w:type="table" w:styleId="TableGrid">
    <w:name w:val="Table Grid"/>
    <w:basedOn w:val="TableNormal"/>
    <w:uiPriority w:val="59"/>
    <w:unhideWhenUsed/>
    <w:rsid w:val="0004006A"/>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paragraph" w:customStyle="1" w:styleId="Addressblock">
    <w:name w:val="Address block"/>
    <w:basedOn w:val="Header"/>
    <w:unhideWhenUsed/>
    <w:rsid w:val="0010115F"/>
    <w:rPr>
      <w:noProof/>
      <w:sz w:val="18"/>
    </w:rPr>
  </w:style>
  <w:style w:type="paragraph" w:styleId="BodyText">
    <w:name w:val="Body Text"/>
    <w:basedOn w:val="Normal"/>
    <w:link w:val="BodyTextChar"/>
    <w:qFormat/>
    <w:rsid w:val="0004006A"/>
    <w:pPr>
      <w:spacing w:after="120"/>
    </w:pPr>
  </w:style>
  <w:style w:type="character" w:customStyle="1" w:styleId="BodyTextChar">
    <w:name w:val="Body Text Char"/>
    <w:basedOn w:val="DefaultParagraphFont"/>
    <w:link w:val="BodyText"/>
    <w:rsid w:val="0004006A"/>
  </w:style>
  <w:style w:type="paragraph" w:customStyle="1" w:styleId="HeaderTitle">
    <w:name w:val="HeaderTitle"/>
    <w:basedOn w:val="Addressblock"/>
    <w:next w:val="Addressblock"/>
    <w:unhideWhenUsed/>
    <w:rsid w:val="00BC0BB2"/>
    <w:rPr>
      <w:b/>
    </w:rPr>
  </w:style>
  <w:style w:type="paragraph" w:customStyle="1" w:styleId="ccenc">
    <w:name w:val="cc/enc"/>
    <w:basedOn w:val="Normal"/>
    <w:semiHidden/>
    <w:unhideWhenUsed/>
    <w:rsid w:val="001A5319"/>
    <w:pPr>
      <w:tabs>
        <w:tab w:val="left" w:pos="1418"/>
      </w:tabs>
      <w:spacing w:before="240"/>
      <w:ind w:left="1418" w:hanging="1418"/>
    </w:pPr>
    <w:rPr>
      <w:sz w:val="14"/>
      <w:szCs w:val="14"/>
    </w:rPr>
  </w:style>
  <w:style w:type="character" w:styleId="Hyperlink">
    <w:name w:val="Hyperlink"/>
    <w:basedOn w:val="DefaultParagraphFont"/>
    <w:uiPriority w:val="24"/>
    <w:qFormat/>
    <w:rsid w:val="0004006A"/>
    <w:rPr>
      <w:color w:val="008768" w:themeColor="accent1"/>
      <w:u w:val="single"/>
    </w:rPr>
  </w:style>
  <w:style w:type="numbering" w:customStyle="1" w:styleId="AECOMAppendix">
    <w:name w:val="AECOM Appendix"/>
    <w:uiPriority w:val="99"/>
    <w:semiHidden/>
    <w:unhideWhenUsed/>
    <w:rsid w:val="0004006A"/>
    <w:pPr>
      <w:numPr>
        <w:numId w:val="5"/>
      </w:numPr>
    </w:pPr>
  </w:style>
  <w:style w:type="numbering" w:customStyle="1" w:styleId="AECOMNumbering">
    <w:name w:val="AECOM Numbering"/>
    <w:basedOn w:val="NoList"/>
    <w:uiPriority w:val="99"/>
    <w:semiHidden/>
    <w:unhideWhenUsed/>
    <w:rsid w:val="0004006A"/>
    <w:pPr>
      <w:numPr>
        <w:numId w:val="6"/>
      </w:numPr>
    </w:pPr>
  </w:style>
  <w:style w:type="table" w:customStyle="1" w:styleId="AECOMtable">
    <w:name w:val="AECOM table"/>
    <w:basedOn w:val="TableNormal"/>
    <w:uiPriority w:val="99"/>
    <w:semiHidden/>
    <w:unhideWhenUsed/>
    <w:rsid w:val="00E6090E"/>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auto"/>
        <w:sz w:val="16"/>
      </w:rPr>
      <w:tblPr/>
      <w:tcPr>
        <w:tcBorders>
          <w:top w:val="nil"/>
          <w:left w:val="nil"/>
          <w:bottom w:val="single" w:sz="12" w:space="0" w:color="auto"/>
          <w:right w:val="nil"/>
          <w:insideH w:val="nil"/>
          <w:insideV w:val="nil"/>
          <w:tl2br w:val="nil"/>
          <w:tr2bl w:val="nil"/>
        </w:tcBorders>
      </w:tcPr>
    </w:tblStylePr>
  </w:style>
  <w:style w:type="numbering" w:customStyle="1" w:styleId="AECOMBullets">
    <w:name w:val="AECOM_Bullets"/>
    <w:basedOn w:val="NoList"/>
    <w:uiPriority w:val="99"/>
    <w:semiHidden/>
    <w:unhideWhenUsed/>
    <w:rsid w:val="00AF6FE1"/>
    <w:pPr>
      <w:numPr>
        <w:numId w:val="7"/>
      </w:numPr>
    </w:pPr>
  </w:style>
  <w:style w:type="numbering" w:customStyle="1" w:styleId="AECOMList">
    <w:name w:val="AECOM_List"/>
    <w:basedOn w:val="NoList"/>
    <w:uiPriority w:val="99"/>
    <w:semiHidden/>
    <w:unhideWhenUsed/>
    <w:rsid w:val="0004006A"/>
    <w:pPr>
      <w:numPr>
        <w:numId w:val="8"/>
      </w:numPr>
    </w:pPr>
  </w:style>
  <w:style w:type="paragraph" w:customStyle="1" w:styleId="Appendix">
    <w:name w:val="Appendix"/>
    <w:basedOn w:val="Heading1"/>
    <w:next w:val="BodyText"/>
    <w:uiPriority w:val="6"/>
    <w:qFormat/>
    <w:rsid w:val="0004006A"/>
    <w:pPr>
      <w:pageBreakBefore/>
      <w:numPr>
        <w:numId w:val="19"/>
      </w:numPr>
    </w:pPr>
  </w:style>
  <w:style w:type="paragraph" w:styleId="Caption">
    <w:name w:val="caption"/>
    <w:basedOn w:val="Normal"/>
    <w:next w:val="BodyText"/>
    <w:uiPriority w:val="22"/>
    <w:qFormat/>
    <w:rsid w:val="0004006A"/>
    <w:pPr>
      <w:spacing w:after="120"/>
    </w:pPr>
    <w:rPr>
      <w:rFonts w:asciiTheme="majorHAnsi" w:hAnsiTheme="majorHAnsi"/>
      <w:b/>
      <w:bCs/>
      <w:color w:val="008768" w:themeColor="accent1"/>
    </w:rPr>
  </w:style>
  <w:style w:type="table" w:styleId="ColorfulGrid">
    <w:name w:val="Colorful Grid"/>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B4FFED" w:themeFill="accent1" w:themeFillTint="33"/>
    </w:tcPr>
    <w:tblStylePr w:type="firstRow">
      <w:rPr>
        <w:b/>
        <w:bCs/>
      </w:rPr>
      <w:tblPr/>
      <w:tcPr>
        <w:shd w:val="clear" w:color="auto" w:fill="69FFDC" w:themeFill="accent1" w:themeFillTint="66"/>
      </w:tcPr>
    </w:tblStylePr>
    <w:tblStylePr w:type="lastRow">
      <w:rPr>
        <w:b/>
        <w:bCs/>
        <w:color w:val="000000" w:themeColor="text1"/>
      </w:rPr>
      <w:tblPr/>
      <w:tcPr>
        <w:shd w:val="clear" w:color="auto" w:fill="69FFDC" w:themeFill="accent1" w:themeFillTint="66"/>
      </w:tcPr>
    </w:tblStylePr>
    <w:tblStylePr w:type="firstCol">
      <w:rPr>
        <w:color w:val="FFFFFF" w:themeColor="background1"/>
      </w:rPr>
      <w:tblPr/>
      <w:tcPr>
        <w:shd w:val="clear" w:color="auto" w:fill="00654D" w:themeFill="accent1" w:themeFillShade="BF"/>
      </w:tcPr>
    </w:tblStylePr>
    <w:tblStylePr w:type="lastCol">
      <w:rPr>
        <w:color w:val="FFFFFF" w:themeColor="background1"/>
      </w:rPr>
      <w:tblPr/>
      <w:tcPr>
        <w:shd w:val="clear" w:color="auto" w:fill="00654D" w:themeFill="accent1" w:themeFillShade="BF"/>
      </w:tc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ColorfulGrid-Accent2">
    <w:name w:val="Colorful Grid Accent 2"/>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A5F1FF" w:themeFill="accent2" w:themeFillTint="33"/>
    </w:tcPr>
    <w:tblStylePr w:type="firstRow">
      <w:rPr>
        <w:b/>
        <w:bCs/>
      </w:rPr>
      <w:tblPr/>
      <w:tcPr>
        <w:shd w:val="clear" w:color="auto" w:fill="4BE4FF" w:themeFill="accent2" w:themeFillTint="66"/>
      </w:tcPr>
    </w:tblStylePr>
    <w:tblStylePr w:type="lastRow">
      <w:rPr>
        <w:b/>
        <w:bCs/>
        <w:color w:val="000000" w:themeColor="text1"/>
      </w:rPr>
      <w:tblPr/>
      <w:tcPr>
        <w:shd w:val="clear" w:color="auto" w:fill="4BE4FF" w:themeFill="accent2" w:themeFillTint="66"/>
      </w:tcPr>
    </w:tblStylePr>
    <w:tblStylePr w:type="firstCol">
      <w:rPr>
        <w:color w:val="FFFFFF" w:themeColor="background1"/>
      </w:rPr>
      <w:tblPr/>
      <w:tcPr>
        <w:shd w:val="clear" w:color="auto" w:fill="00272E" w:themeFill="accent2" w:themeFillShade="BF"/>
      </w:tcPr>
    </w:tblStylePr>
    <w:tblStylePr w:type="lastCol">
      <w:rPr>
        <w:color w:val="FFFFFF" w:themeColor="background1"/>
      </w:rPr>
      <w:tblPr/>
      <w:tcPr>
        <w:shd w:val="clear" w:color="auto" w:fill="00272E" w:themeFill="accent2" w:themeFillShade="BF"/>
      </w:tc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ColorfulGrid-Accent3">
    <w:name w:val="Colorful Grid Accent 3"/>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EEF4DC" w:themeFill="accent3" w:themeFillTint="33"/>
    </w:tcPr>
    <w:tblStylePr w:type="firstRow">
      <w:rPr>
        <w:b/>
        <w:bCs/>
      </w:rPr>
      <w:tblPr/>
      <w:tcPr>
        <w:shd w:val="clear" w:color="auto" w:fill="DEEABA" w:themeFill="accent3" w:themeFillTint="66"/>
      </w:tcPr>
    </w:tblStylePr>
    <w:tblStylePr w:type="lastRow">
      <w:rPr>
        <w:b/>
        <w:bCs/>
        <w:color w:val="000000" w:themeColor="text1"/>
      </w:rPr>
      <w:tblPr/>
      <w:tcPr>
        <w:shd w:val="clear" w:color="auto" w:fill="DEEABA" w:themeFill="accent3" w:themeFillTint="66"/>
      </w:tcPr>
    </w:tblStylePr>
    <w:tblStylePr w:type="firstCol">
      <w:rPr>
        <w:color w:val="FFFFFF" w:themeColor="background1"/>
      </w:rPr>
      <w:tblPr/>
      <w:tcPr>
        <w:shd w:val="clear" w:color="auto" w:fill="88A531" w:themeFill="accent3" w:themeFillShade="BF"/>
      </w:tcPr>
    </w:tblStylePr>
    <w:tblStylePr w:type="lastCol">
      <w:rPr>
        <w:color w:val="FFFFFF" w:themeColor="background1"/>
      </w:rPr>
      <w:tblPr/>
      <w:tcPr>
        <w:shd w:val="clear" w:color="auto" w:fill="88A531" w:themeFill="accent3" w:themeFillShade="BF"/>
      </w:tc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ColorfulGrid-Accent4">
    <w:name w:val="Colorful Grid Accent 4"/>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BD2CE" w:themeFill="accent4" w:themeFillTint="33"/>
    </w:tcPr>
    <w:tblStylePr w:type="firstRow">
      <w:rPr>
        <w:b/>
        <w:bCs/>
      </w:rPr>
      <w:tblPr/>
      <w:tcPr>
        <w:shd w:val="clear" w:color="auto" w:fill="F7A69E" w:themeFill="accent4" w:themeFillTint="66"/>
      </w:tcPr>
    </w:tblStylePr>
    <w:tblStylePr w:type="lastRow">
      <w:rPr>
        <w:b/>
        <w:bCs/>
        <w:color w:val="000000" w:themeColor="text1"/>
      </w:rPr>
      <w:tblPr/>
      <w:tcPr>
        <w:shd w:val="clear" w:color="auto" w:fill="F7A69E" w:themeFill="accent4" w:themeFillTint="66"/>
      </w:tcPr>
    </w:tblStylePr>
    <w:tblStylePr w:type="firstCol">
      <w:rPr>
        <w:color w:val="FFFFFF" w:themeColor="background1"/>
      </w:rPr>
      <w:tblPr/>
      <w:tcPr>
        <w:shd w:val="clear" w:color="auto" w:fill="AB1D0E" w:themeFill="accent4" w:themeFillShade="BF"/>
      </w:tcPr>
    </w:tblStylePr>
    <w:tblStylePr w:type="lastCol">
      <w:rPr>
        <w:color w:val="FFFFFF" w:themeColor="background1"/>
      </w:rPr>
      <w:tblPr/>
      <w:tcPr>
        <w:shd w:val="clear" w:color="auto" w:fill="AB1D0E" w:themeFill="accent4" w:themeFillShade="BF"/>
      </w:tc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ColorfulGrid-Accent5">
    <w:name w:val="Colorful Grid Accent 5"/>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B8FEFF" w:themeFill="accent5" w:themeFillTint="33"/>
    </w:tcPr>
    <w:tblStylePr w:type="firstRow">
      <w:rPr>
        <w:b/>
        <w:bCs/>
      </w:rPr>
      <w:tblPr/>
      <w:tcPr>
        <w:shd w:val="clear" w:color="auto" w:fill="71FDFF" w:themeFill="accent5" w:themeFillTint="66"/>
      </w:tcPr>
    </w:tblStylePr>
    <w:tblStylePr w:type="lastRow">
      <w:rPr>
        <w:b/>
        <w:bCs/>
        <w:color w:val="000000" w:themeColor="text1"/>
      </w:rPr>
      <w:tblPr/>
      <w:tcPr>
        <w:shd w:val="clear" w:color="auto" w:fill="71FDFF" w:themeFill="accent5" w:themeFillTint="66"/>
      </w:tcPr>
    </w:tblStylePr>
    <w:tblStylePr w:type="firstCol">
      <w:rPr>
        <w:color w:val="FFFFFF" w:themeColor="background1"/>
      </w:rPr>
      <w:tblPr/>
      <w:tcPr>
        <w:shd w:val="clear" w:color="auto" w:fill="007374" w:themeFill="accent5" w:themeFillShade="BF"/>
      </w:tcPr>
    </w:tblStylePr>
    <w:tblStylePr w:type="lastCol">
      <w:rPr>
        <w:color w:val="FFFFFF" w:themeColor="background1"/>
      </w:rPr>
      <w:tblPr/>
      <w:tcPr>
        <w:shd w:val="clear" w:color="auto" w:fill="007374" w:themeFill="accent5" w:themeFillShade="BF"/>
      </w:tc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ColorfulGrid-Accent6">
    <w:name w:val="Colorful Grid Accent 6"/>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FF5CC" w:themeFill="accent6" w:themeFillTint="33"/>
    </w:tcPr>
    <w:tblStylePr w:type="firstRow">
      <w:rPr>
        <w:b/>
        <w:bCs/>
      </w:rPr>
      <w:tblPr/>
      <w:tcPr>
        <w:shd w:val="clear" w:color="auto" w:fill="FFEB99" w:themeFill="accent6" w:themeFillTint="66"/>
      </w:tcPr>
    </w:tblStylePr>
    <w:tblStylePr w:type="lastRow">
      <w:rPr>
        <w:b/>
        <w:bCs/>
        <w:color w:val="000000" w:themeColor="text1"/>
      </w:rPr>
      <w:tblPr/>
      <w:tcPr>
        <w:shd w:val="clear" w:color="auto" w:fill="FFEB99" w:themeFill="accent6" w:themeFillTint="66"/>
      </w:tcPr>
    </w:tblStylePr>
    <w:tblStylePr w:type="firstCol">
      <w:rPr>
        <w:color w:val="FFFFFF" w:themeColor="background1"/>
      </w:rPr>
      <w:tblPr/>
      <w:tcPr>
        <w:shd w:val="clear" w:color="auto" w:fill="BF9A00" w:themeFill="accent6" w:themeFillShade="BF"/>
      </w:tcPr>
    </w:tblStylePr>
    <w:tblStylePr w:type="lastCol">
      <w:rPr>
        <w:color w:val="FFFFFF" w:themeColor="background1"/>
      </w:rPr>
      <w:tblPr/>
      <w:tcPr>
        <w:shd w:val="clear" w:color="auto" w:fill="BF9A00" w:themeFill="accent6" w:themeFillShade="BF"/>
      </w:tc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ColorfulList">
    <w:name w:val="Colorful List"/>
    <w:basedOn w:val="TableNormal"/>
    <w:uiPriority w:val="72"/>
    <w:semiHidden/>
    <w:unhideWhenUsed/>
    <w:rsid w:val="000400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06A"/>
    <w:rPr>
      <w:color w:val="000000" w:themeColor="text1"/>
    </w:rPr>
    <w:tblPr>
      <w:tblStyleRowBandSize w:val="1"/>
      <w:tblStyleColBandSize w:val="1"/>
    </w:tblPr>
    <w:tcPr>
      <w:shd w:val="clear" w:color="auto" w:fill="DAFFF6" w:themeFill="accen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E9" w:themeFill="accent1" w:themeFillTint="3F"/>
      </w:tcPr>
    </w:tblStylePr>
    <w:tblStylePr w:type="band1Horz">
      <w:tblPr/>
      <w:tcPr>
        <w:shd w:val="clear" w:color="auto" w:fill="B4FFED" w:themeFill="accent1" w:themeFillTint="33"/>
      </w:tcPr>
    </w:tblStylePr>
  </w:style>
  <w:style w:type="table" w:styleId="ColorfulList-Accent2">
    <w:name w:val="Colorful List Accent 2"/>
    <w:basedOn w:val="TableNormal"/>
    <w:uiPriority w:val="72"/>
    <w:semiHidden/>
    <w:unhideWhenUsed/>
    <w:rsid w:val="0004006A"/>
    <w:rPr>
      <w:color w:val="000000" w:themeColor="text1"/>
    </w:rPr>
    <w:tblPr>
      <w:tblStyleRowBandSize w:val="1"/>
      <w:tblStyleColBandSize w:val="1"/>
    </w:tblPr>
    <w:tcPr>
      <w:shd w:val="clear" w:color="auto" w:fill="D3F8FF" w:themeFill="accent2"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EFF" w:themeFill="accent2" w:themeFillTint="3F"/>
      </w:tcPr>
    </w:tblStylePr>
    <w:tblStylePr w:type="band1Horz">
      <w:tblPr/>
      <w:tcPr>
        <w:shd w:val="clear" w:color="auto" w:fill="A5F1FF" w:themeFill="accent2" w:themeFillTint="33"/>
      </w:tcPr>
    </w:tblStylePr>
  </w:style>
  <w:style w:type="table" w:styleId="ColorfulList-Accent3">
    <w:name w:val="Colorful List Accent 3"/>
    <w:basedOn w:val="TableNormal"/>
    <w:uiPriority w:val="72"/>
    <w:semiHidden/>
    <w:unhideWhenUsed/>
    <w:rsid w:val="0004006A"/>
    <w:rPr>
      <w:color w:val="000000" w:themeColor="text1"/>
    </w:rPr>
    <w:tblPr>
      <w:tblStyleRowBandSize w:val="1"/>
      <w:tblStyleColBandSize w:val="1"/>
    </w:tblPr>
    <w:tcPr>
      <w:shd w:val="clear" w:color="auto" w:fill="F6FAEE" w:themeFill="accent3" w:themeFillTint="19"/>
    </w:tcPr>
    <w:tblStylePr w:type="firstRow">
      <w:rPr>
        <w:b/>
        <w:bCs/>
        <w:color w:val="FFFFFF" w:themeColor="background1"/>
      </w:rPr>
      <w:tblPr/>
      <w:tcPr>
        <w:tcBorders>
          <w:bottom w:val="single" w:sz="12" w:space="0" w:color="FFFFFF" w:themeColor="background1"/>
        </w:tcBorders>
        <w:shd w:val="clear" w:color="auto" w:fill="B71F0F" w:themeFill="accent4" w:themeFillShade="CC"/>
      </w:tcPr>
    </w:tblStylePr>
    <w:tblStylePr w:type="lastRow">
      <w:rPr>
        <w:b/>
        <w:bCs/>
        <w:color w:val="B71F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D4" w:themeFill="accent3" w:themeFillTint="3F"/>
      </w:tcPr>
    </w:tblStylePr>
    <w:tblStylePr w:type="band1Horz">
      <w:tblPr/>
      <w:tcPr>
        <w:shd w:val="clear" w:color="auto" w:fill="EEF4DC" w:themeFill="accent3" w:themeFillTint="33"/>
      </w:tcPr>
    </w:tblStylePr>
  </w:style>
  <w:style w:type="table" w:styleId="ColorfulList-Accent4">
    <w:name w:val="Colorful List Accent 4"/>
    <w:basedOn w:val="TableNormal"/>
    <w:uiPriority w:val="72"/>
    <w:semiHidden/>
    <w:unhideWhenUsed/>
    <w:rsid w:val="0004006A"/>
    <w:rPr>
      <w:color w:val="000000" w:themeColor="text1"/>
    </w:rPr>
    <w:tblPr>
      <w:tblStyleRowBandSize w:val="1"/>
      <w:tblStyleColBandSize w:val="1"/>
    </w:tblPr>
    <w:tcPr>
      <w:shd w:val="clear" w:color="auto" w:fill="FDE8E6" w:themeFill="accent4" w:themeFillTint="19"/>
    </w:tcPr>
    <w:tblStylePr w:type="firstRow">
      <w:rPr>
        <w:b/>
        <w:bCs/>
        <w:color w:val="FFFFFF" w:themeColor="background1"/>
      </w:rPr>
      <w:tblPr/>
      <w:tcPr>
        <w:tcBorders>
          <w:bottom w:val="single" w:sz="12" w:space="0" w:color="FFFFFF" w:themeColor="background1"/>
        </w:tcBorders>
        <w:shd w:val="clear" w:color="auto" w:fill="91B034" w:themeFill="accent3" w:themeFillShade="CC"/>
      </w:tcPr>
    </w:tblStylePr>
    <w:tblStylePr w:type="lastRow">
      <w:rPr>
        <w:b/>
        <w:bCs/>
        <w:color w:val="91B0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2" w:themeFill="accent4" w:themeFillTint="3F"/>
      </w:tcPr>
    </w:tblStylePr>
    <w:tblStylePr w:type="band1Horz">
      <w:tblPr/>
      <w:tcPr>
        <w:shd w:val="clear" w:color="auto" w:fill="FBD2CE" w:themeFill="accent4" w:themeFillTint="33"/>
      </w:tcPr>
    </w:tblStylePr>
  </w:style>
  <w:style w:type="table" w:styleId="ColorfulList-Accent5">
    <w:name w:val="Colorful List Accent 5"/>
    <w:basedOn w:val="TableNormal"/>
    <w:uiPriority w:val="72"/>
    <w:semiHidden/>
    <w:unhideWhenUsed/>
    <w:rsid w:val="0004006A"/>
    <w:rPr>
      <w:color w:val="000000" w:themeColor="text1"/>
    </w:rPr>
    <w:tblPr>
      <w:tblStyleRowBandSize w:val="1"/>
      <w:tblStyleColBandSize w:val="1"/>
    </w:tblPr>
    <w:tcPr>
      <w:shd w:val="clear" w:color="auto" w:fill="DCFEFF" w:themeFill="accent5" w:themeFillTint="19"/>
    </w:tcPr>
    <w:tblStylePr w:type="firstRow">
      <w:rPr>
        <w:b/>
        <w:bCs/>
        <w:color w:val="FFFFFF" w:themeColor="background1"/>
      </w:rPr>
      <w:tblPr/>
      <w:tcPr>
        <w:tcBorders>
          <w:bottom w:val="single" w:sz="12" w:space="0" w:color="FFFFFF" w:themeColor="background1"/>
        </w:tcBorders>
        <w:shd w:val="clear" w:color="auto" w:fill="CCA400" w:themeFill="accent6" w:themeFillShade="CC"/>
      </w:tcPr>
    </w:tblStylePr>
    <w:tblStylePr w:type="lastRow">
      <w:rPr>
        <w:b/>
        <w:bCs/>
        <w:color w:val="CCA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EFF" w:themeFill="accent5" w:themeFillTint="3F"/>
      </w:tcPr>
    </w:tblStylePr>
    <w:tblStylePr w:type="band1Horz">
      <w:tblPr/>
      <w:tcPr>
        <w:shd w:val="clear" w:color="auto" w:fill="B8FEFF" w:themeFill="accent5" w:themeFillTint="33"/>
      </w:tcPr>
    </w:tblStylePr>
  </w:style>
  <w:style w:type="table" w:styleId="ColorfulList-Accent6">
    <w:name w:val="Colorful List Accent 6"/>
    <w:basedOn w:val="TableNormal"/>
    <w:uiPriority w:val="72"/>
    <w:semiHidden/>
    <w:unhideWhenUsed/>
    <w:rsid w:val="0004006A"/>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007B7C" w:themeFill="accent5" w:themeFillShade="CC"/>
      </w:tcPr>
    </w:tblStylePr>
    <w:tblStylePr w:type="lastRow">
      <w:rPr>
        <w:b/>
        <w:bCs/>
        <w:color w:val="007B7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6" w:themeFillTint="3F"/>
      </w:tcPr>
    </w:tblStylePr>
    <w:tblStylePr w:type="band1Horz">
      <w:tblPr/>
      <w:tcPr>
        <w:shd w:val="clear" w:color="auto" w:fill="FFF5CC" w:themeFill="accent6" w:themeFillTint="33"/>
      </w:tcPr>
    </w:tblStylePr>
  </w:style>
  <w:style w:type="table" w:styleId="ColorfulShading">
    <w:name w:val="Colorful Shading"/>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8768" w:themeColor="accent1"/>
        <w:bottom w:val="single" w:sz="4" w:space="0" w:color="008768" w:themeColor="accent1"/>
        <w:right w:val="single" w:sz="4" w:space="0" w:color="008768" w:themeColor="accent1"/>
        <w:insideH w:val="single" w:sz="4" w:space="0" w:color="FFFFFF" w:themeColor="background1"/>
        <w:insideV w:val="single" w:sz="4" w:space="0" w:color="FFFFFF" w:themeColor="background1"/>
      </w:tblBorders>
    </w:tblPr>
    <w:tcPr>
      <w:shd w:val="clear" w:color="auto" w:fill="DAFFF6" w:themeFill="accen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3E" w:themeFill="accent1" w:themeFillShade="99"/>
      </w:tcPr>
    </w:tblStylePr>
    <w:tblStylePr w:type="firstCol">
      <w:rPr>
        <w:color w:val="FFFFFF" w:themeColor="background1"/>
      </w:rPr>
      <w:tblPr/>
      <w:tcPr>
        <w:tcBorders>
          <w:top w:val="nil"/>
          <w:left w:val="nil"/>
          <w:bottom w:val="nil"/>
          <w:right w:val="nil"/>
          <w:insideH w:val="single" w:sz="4" w:space="0" w:color="00513E" w:themeColor="accent1" w:themeShade="99"/>
          <w:insideV w:val="nil"/>
        </w:tcBorders>
        <w:shd w:val="clear" w:color="auto" w:fill="005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3E" w:themeFill="accent1" w:themeFillShade="99"/>
      </w:tcPr>
    </w:tblStylePr>
    <w:tblStylePr w:type="band1Vert">
      <w:tblPr/>
      <w:tcPr>
        <w:shd w:val="clear" w:color="auto" w:fill="69FFDC" w:themeFill="accent1" w:themeFillTint="66"/>
      </w:tcPr>
    </w:tblStylePr>
    <w:tblStylePr w:type="band1Horz">
      <w:tblPr/>
      <w:tcPr>
        <w:shd w:val="clear" w:color="auto" w:fill="44FF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353E" w:themeColor="accent2"/>
        <w:bottom w:val="single" w:sz="4" w:space="0" w:color="00353E" w:themeColor="accent2"/>
        <w:right w:val="single" w:sz="4" w:space="0" w:color="00353E" w:themeColor="accent2"/>
        <w:insideH w:val="single" w:sz="4" w:space="0" w:color="FFFFFF" w:themeColor="background1"/>
        <w:insideV w:val="single" w:sz="4" w:space="0" w:color="FFFFFF" w:themeColor="background1"/>
      </w:tblBorders>
    </w:tblPr>
    <w:tcPr>
      <w:shd w:val="clear" w:color="auto" w:fill="D3F8FF" w:themeFill="accent2"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25" w:themeFill="accent2" w:themeFillShade="99"/>
      </w:tcPr>
    </w:tblStylePr>
    <w:tblStylePr w:type="firstCol">
      <w:rPr>
        <w:color w:val="FFFFFF" w:themeColor="background1"/>
      </w:rPr>
      <w:tblPr/>
      <w:tcPr>
        <w:tcBorders>
          <w:top w:val="nil"/>
          <w:left w:val="nil"/>
          <w:bottom w:val="nil"/>
          <w:right w:val="nil"/>
          <w:insideH w:val="single" w:sz="4" w:space="0" w:color="001F25" w:themeColor="accent2" w:themeShade="99"/>
          <w:insideV w:val="nil"/>
        </w:tcBorders>
        <w:shd w:val="clear" w:color="auto" w:fill="001F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F25" w:themeFill="accent2" w:themeFillShade="99"/>
      </w:tcPr>
    </w:tblStylePr>
    <w:tblStylePr w:type="band1Vert">
      <w:tblPr/>
      <w:tcPr>
        <w:shd w:val="clear" w:color="auto" w:fill="4BE4FF" w:themeFill="accent2" w:themeFillTint="66"/>
      </w:tcPr>
    </w:tblStylePr>
    <w:tblStylePr w:type="band1Horz">
      <w:tblPr/>
      <w:tcPr>
        <w:shd w:val="clear" w:color="auto" w:fill="1FDD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06A"/>
    <w:rPr>
      <w:color w:val="000000" w:themeColor="text1"/>
    </w:rPr>
    <w:tblPr>
      <w:tblStyleRowBandSize w:val="1"/>
      <w:tblStyleColBandSize w:val="1"/>
      <w:tblBorders>
        <w:top w:val="single" w:sz="24" w:space="0" w:color="E52713" w:themeColor="accent4"/>
        <w:left w:val="single" w:sz="4" w:space="0" w:color="AECC53" w:themeColor="accent3"/>
        <w:bottom w:val="single" w:sz="4" w:space="0" w:color="AECC53" w:themeColor="accent3"/>
        <w:right w:val="single" w:sz="4" w:space="0" w:color="AECC53" w:themeColor="accent3"/>
        <w:insideH w:val="single" w:sz="4" w:space="0" w:color="FFFFFF" w:themeColor="background1"/>
        <w:insideV w:val="single" w:sz="4" w:space="0" w:color="FFFFFF" w:themeColor="background1"/>
      </w:tblBorders>
    </w:tblPr>
    <w:tcPr>
      <w:shd w:val="clear" w:color="auto" w:fill="F6FAEE" w:themeFill="accent3" w:themeFillTint="19"/>
    </w:tcPr>
    <w:tblStylePr w:type="firstRow">
      <w:rPr>
        <w:b/>
        <w:bCs/>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8427" w:themeFill="accent3" w:themeFillShade="99"/>
      </w:tcPr>
    </w:tblStylePr>
    <w:tblStylePr w:type="firstCol">
      <w:rPr>
        <w:color w:val="FFFFFF" w:themeColor="background1"/>
      </w:rPr>
      <w:tblPr/>
      <w:tcPr>
        <w:tcBorders>
          <w:top w:val="nil"/>
          <w:left w:val="nil"/>
          <w:bottom w:val="nil"/>
          <w:right w:val="nil"/>
          <w:insideH w:val="single" w:sz="4" w:space="0" w:color="6D8427" w:themeColor="accent3" w:themeShade="99"/>
          <w:insideV w:val="nil"/>
        </w:tcBorders>
        <w:shd w:val="clear" w:color="auto" w:fill="6D84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8427" w:themeFill="accent3" w:themeFillShade="99"/>
      </w:tcPr>
    </w:tblStylePr>
    <w:tblStylePr w:type="band1Vert">
      <w:tblPr/>
      <w:tcPr>
        <w:shd w:val="clear" w:color="auto" w:fill="DEEABA" w:themeFill="accent3" w:themeFillTint="66"/>
      </w:tcPr>
    </w:tblStylePr>
    <w:tblStylePr w:type="band1Horz">
      <w:tblPr/>
      <w:tcPr>
        <w:shd w:val="clear" w:color="auto" w:fill="D6E5A9" w:themeFill="accent3" w:themeFillTint="7F"/>
      </w:tcPr>
    </w:tblStylePr>
  </w:style>
  <w:style w:type="table" w:styleId="ColorfulShading-Accent4">
    <w:name w:val="Colorful Shading Accent 4"/>
    <w:basedOn w:val="TableNormal"/>
    <w:uiPriority w:val="71"/>
    <w:semiHidden/>
    <w:unhideWhenUsed/>
    <w:rsid w:val="0004006A"/>
    <w:rPr>
      <w:color w:val="000000" w:themeColor="text1"/>
    </w:rPr>
    <w:tblPr>
      <w:tblStyleRowBandSize w:val="1"/>
      <w:tblStyleColBandSize w:val="1"/>
      <w:tblBorders>
        <w:top w:val="single" w:sz="24" w:space="0" w:color="AECC53" w:themeColor="accent3"/>
        <w:left w:val="single" w:sz="4" w:space="0" w:color="E52713" w:themeColor="accent4"/>
        <w:bottom w:val="single" w:sz="4" w:space="0" w:color="E52713" w:themeColor="accent4"/>
        <w:right w:val="single" w:sz="4" w:space="0" w:color="E52713" w:themeColor="accent4"/>
        <w:insideH w:val="single" w:sz="4" w:space="0" w:color="FFFFFF" w:themeColor="background1"/>
        <w:insideV w:val="single" w:sz="4" w:space="0" w:color="FFFFFF" w:themeColor="background1"/>
      </w:tblBorders>
    </w:tblPr>
    <w:tcPr>
      <w:shd w:val="clear" w:color="auto" w:fill="FDE8E6" w:themeFill="accent4" w:themeFillTint="19"/>
    </w:tcPr>
    <w:tblStylePr w:type="firstRow">
      <w:rPr>
        <w:b/>
        <w:bCs/>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70B" w:themeFill="accent4" w:themeFillShade="99"/>
      </w:tcPr>
    </w:tblStylePr>
    <w:tblStylePr w:type="firstCol">
      <w:rPr>
        <w:color w:val="FFFFFF" w:themeColor="background1"/>
      </w:rPr>
      <w:tblPr/>
      <w:tcPr>
        <w:tcBorders>
          <w:top w:val="nil"/>
          <w:left w:val="nil"/>
          <w:bottom w:val="nil"/>
          <w:right w:val="nil"/>
          <w:insideH w:val="single" w:sz="4" w:space="0" w:color="89170B" w:themeColor="accent4" w:themeShade="99"/>
          <w:insideV w:val="nil"/>
        </w:tcBorders>
        <w:shd w:val="clear" w:color="auto" w:fill="8917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170B" w:themeFill="accent4" w:themeFillShade="99"/>
      </w:tcPr>
    </w:tblStylePr>
    <w:tblStylePr w:type="band1Vert">
      <w:tblPr/>
      <w:tcPr>
        <w:shd w:val="clear" w:color="auto" w:fill="F7A69E" w:themeFill="accent4" w:themeFillTint="66"/>
      </w:tcPr>
    </w:tblStylePr>
    <w:tblStylePr w:type="band1Horz">
      <w:tblPr/>
      <w:tcPr>
        <w:shd w:val="clear" w:color="auto" w:fill="F5908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06A"/>
    <w:rPr>
      <w:color w:val="000000" w:themeColor="text1"/>
    </w:rPr>
    <w:tblPr>
      <w:tblStyleRowBandSize w:val="1"/>
      <w:tblStyleColBandSize w:val="1"/>
      <w:tblBorders>
        <w:top w:val="single" w:sz="24" w:space="0" w:color="FFCE00" w:themeColor="accent6"/>
        <w:left w:val="single" w:sz="4" w:space="0" w:color="009A9B" w:themeColor="accent5"/>
        <w:bottom w:val="single" w:sz="4" w:space="0" w:color="009A9B" w:themeColor="accent5"/>
        <w:right w:val="single" w:sz="4" w:space="0" w:color="009A9B" w:themeColor="accent5"/>
        <w:insideH w:val="single" w:sz="4" w:space="0" w:color="FFFFFF" w:themeColor="background1"/>
        <w:insideV w:val="single" w:sz="4" w:space="0" w:color="FFFFFF" w:themeColor="background1"/>
      </w:tblBorders>
    </w:tblPr>
    <w:tcPr>
      <w:shd w:val="clear" w:color="auto" w:fill="DCFEFF" w:themeFill="accent5" w:themeFillTint="19"/>
    </w:tcPr>
    <w:tblStylePr w:type="firstRow">
      <w:rPr>
        <w:b/>
        <w:bCs/>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5D" w:themeFill="accent5" w:themeFillShade="99"/>
      </w:tcPr>
    </w:tblStylePr>
    <w:tblStylePr w:type="firstCol">
      <w:rPr>
        <w:color w:val="FFFFFF" w:themeColor="background1"/>
      </w:rPr>
      <w:tblPr/>
      <w:tcPr>
        <w:tcBorders>
          <w:top w:val="nil"/>
          <w:left w:val="nil"/>
          <w:bottom w:val="nil"/>
          <w:right w:val="nil"/>
          <w:insideH w:val="single" w:sz="4" w:space="0" w:color="005C5D" w:themeColor="accent5" w:themeShade="99"/>
          <w:insideV w:val="nil"/>
        </w:tcBorders>
        <w:shd w:val="clear" w:color="auto" w:fill="005C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C5D" w:themeFill="accent5" w:themeFillShade="99"/>
      </w:tcPr>
    </w:tblStylePr>
    <w:tblStylePr w:type="band1Vert">
      <w:tblPr/>
      <w:tcPr>
        <w:shd w:val="clear" w:color="auto" w:fill="71FDFF" w:themeFill="accent5" w:themeFillTint="66"/>
      </w:tcPr>
    </w:tblStylePr>
    <w:tblStylePr w:type="band1Horz">
      <w:tblPr/>
      <w:tcPr>
        <w:shd w:val="clear" w:color="auto" w:fill="4EF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06A"/>
    <w:rPr>
      <w:color w:val="000000" w:themeColor="text1"/>
    </w:rPr>
    <w:tblPr>
      <w:tblStyleRowBandSize w:val="1"/>
      <w:tblStyleColBandSize w:val="1"/>
      <w:tblBorders>
        <w:top w:val="single" w:sz="24" w:space="0" w:color="009A9B" w:themeColor="accent5"/>
        <w:left w:val="single" w:sz="4" w:space="0" w:color="FFCE00" w:themeColor="accent6"/>
        <w:bottom w:val="single" w:sz="4" w:space="0" w:color="FFCE00" w:themeColor="accent6"/>
        <w:right w:val="single" w:sz="4" w:space="0" w:color="FFCE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B00" w:themeFill="accent6" w:themeFillShade="99"/>
      </w:tcPr>
    </w:tblStylePr>
    <w:tblStylePr w:type="firstCol">
      <w:rPr>
        <w:color w:val="FFFFFF" w:themeColor="background1"/>
      </w:rPr>
      <w:tblPr/>
      <w:tcPr>
        <w:tcBorders>
          <w:top w:val="nil"/>
          <w:left w:val="nil"/>
          <w:bottom w:val="nil"/>
          <w:right w:val="nil"/>
          <w:insideH w:val="single" w:sz="4" w:space="0" w:color="997B00" w:themeColor="accent6" w:themeShade="99"/>
          <w:insideV w:val="nil"/>
        </w:tcBorders>
        <w:shd w:val="clear" w:color="auto" w:fill="997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B00" w:themeFill="accent6" w:themeFillShade="99"/>
      </w:tcPr>
    </w:tblStylePr>
    <w:tblStylePr w:type="band1Vert">
      <w:tblPr/>
      <w:tcPr>
        <w:shd w:val="clear" w:color="auto" w:fill="FFEB99" w:themeFill="accent6" w:themeFillTint="66"/>
      </w:tcPr>
    </w:tblStylePr>
    <w:tblStylePr w:type="band1Horz">
      <w:tblPr/>
      <w:tcPr>
        <w:shd w:val="clear" w:color="auto" w:fill="FFE680" w:themeFill="accent6" w:themeFillTint="7F"/>
      </w:tcPr>
    </w:tblStylePr>
    <w:tblStylePr w:type="neCell">
      <w:rPr>
        <w:color w:val="000000" w:themeColor="text1"/>
      </w:rPr>
    </w:tblStylePr>
    <w:tblStylePr w:type="nwCell">
      <w:rPr>
        <w:color w:val="000000" w:themeColor="text1"/>
      </w:rPr>
    </w:tblStylePr>
  </w:style>
  <w:style w:type="paragraph" w:customStyle="1" w:styleId="CoverTitle">
    <w:name w:val="Cover Title"/>
    <w:basedOn w:val="Normal"/>
    <w:next w:val="BodyText"/>
    <w:semiHidden/>
    <w:unhideWhenUsed/>
    <w:rsid w:val="0004006A"/>
    <w:pPr>
      <w:spacing w:before="360" w:after="360" w:line="900" w:lineRule="atLeast"/>
    </w:pPr>
    <w:rPr>
      <w:rFonts w:asciiTheme="majorHAnsi" w:hAnsiTheme="majorHAnsi"/>
      <w:b/>
      <w:color w:val="008768" w:themeColor="accent1"/>
      <w:sz w:val="80"/>
    </w:rPr>
  </w:style>
  <w:style w:type="table" w:styleId="DarkList">
    <w:name w:val="Dark List"/>
    <w:basedOn w:val="TableNormal"/>
    <w:uiPriority w:val="70"/>
    <w:semiHidden/>
    <w:unhideWhenUsed/>
    <w:rsid w:val="000400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06A"/>
    <w:rPr>
      <w:color w:val="FFFFFF" w:themeColor="background1"/>
    </w:rPr>
    <w:tblPr>
      <w:tblStyleRowBandSize w:val="1"/>
      <w:tblStyleColBandSize w:val="1"/>
    </w:tblPr>
    <w:tcPr>
      <w:shd w:val="clear" w:color="auto" w:fill="00876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4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4D" w:themeFill="accent1" w:themeFillShade="BF"/>
      </w:tcPr>
    </w:tblStylePr>
    <w:tblStylePr w:type="band1Vert">
      <w:tblPr/>
      <w:tcPr>
        <w:tcBorders>
          <w:top w:val="nil"/>
          <w:left w:val="nil"/>
          <w:bottom w:val="nil"/>
          <w:right w:val="nil"/>
          <w:insideH w:val="nil"/>
          <w:insideV w:val="nil"/>
        </w:tcBorders>
        <w:shd w:val="clear" w:color="auto" w:fill="00654D" w:themeFill="accent1" w:themeFillShade="BF"/>
      </w:tcPr>
    </w:tblStylePr>
    <w:tblStylePr w:type="band1Horz">
      <w:tblPr/>
      <w:tcPr>
        <w:tcBorders>
          <w:top w:val="nil"/>
          <w:left w:val="nil"/>
          <w:bottom w:val="nil"/>
          <w:right w:val="nil"/>
          <w:insideH w:val="nil"/>
          <w:insideV w:val="nil"/>
        </w:tcBorders>
        <w:shd w:val="clear" w:color="auto" w:fill="00654D" w:themeFill="accent1" w:themeFillShade="BF"/>
      </w:tcPr>
    </w:tblStylePr>
  </w:style>
  <w:style w:type="table" w:styleId="DarkList-Accent2">
    <w:name w:val="Dark List Accent 2"/>
    <w:basedOn w:val="TableNormal"/>
    <w:uiPriority w:val="70"/>
    <w:semiHidden/>
    <w:unhideWhenUsed/>
    <w:rsid w:val="0004006A"/>
    <w:rPr>
      <w:color w:val="FFFFFF" w:themeColor="background1"/>
    </w:rPr>
    <w:tblPr>
      <w:tblStyleRowBandSize w:val="1"/>
      <w:tblStyleColBandSize w:val="1"/>
    </w:tblPr>
    <w:tcPr>
      <w:shd w:val="clear" w:color="auto" w:fill="00353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7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72E" w:themeFill="accent2" w:themeFillShade="BF"/>
      </w:tcPr>
    </w:tblStylePr>
    <w:tblStylePr w:type="band1Vert">
      <w:tblPr/>
      <w:tcPr>
        <w:tcBorders>
          <w:top w:val="nil"/>
          <w:left w:val="nil"/>
          <w:bottom w:val="nil"/>
          <w:right w:val="nil"/>
          <w:insideH w:val="nil"/>
          <w:insideV w:val="nil"/>
        </w:tcBorders>
        <w:shd w:val="clear" w:color="auto" w:fill="00272E" w:themeFill="accent2" w:themeFillShade="BF"/>
      </w:tcPr>
    </w:tblStylePr>
    <w:tblStylePr w:type="band1Horz">
      <w:tblPr/>
      <w:tcPr>
        <w:tcBorders>
          <w:top w:val="nil"/>
          <w:left w:val="nil"/>
          <w:bottom w:val="nil"/>
          <w:right w:val="nil"/>
          <w:insideH w:val="nil"/>
          <w:insideV w:val="nil"/>
        </w:tcBorders>
        <w:shd w:val="clear" w:color="auto" w:fill="00272E" w:themeFill="accent2" w:themeFillShade="BF"/>
      </w:tcPr>
    </w:tblStylePr>
  </w:style>
  <w:style w:type="table" w:styleId="DarkList-Accent3">
    <w:name w:val="Dark List Accent 3"/>
    <w:basedOn w:val="TableNormal"/>
    <w:uiPriority w:val="70"/>
    <w:semiHidden/>
    <w:unhideWhenUsed/>
    <w:rsid w:val="0004006A"/>
    <w:rPr>
      <w:color w:val="FFFFFF" w:themeColor="background1"/>
    </w:rPr>
    <w:tblPr>
      <w:tblStyleRowBandSize w:val="1"/>
      <w:tblStyleColBandSize w:val="1"/>
    </w:tblPr>
    <w:tcPr>
      <w:shd w:val="clear" w:color="auto" w:fill="AECC5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6E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A5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A531" w:themeFill="accent3" w:themeFillShade="BF"/>
      </w:tcPr>
    </w:tblStylePr>
    <w:tblStylePr w:type="band1Vert">
      <w:tblPr/>
      <w:tcPr>
        <w:tcBorders>
          <w:top w:val="nil"/>
          <w:left w:val="nil"/>
          <w:bottom w:val="nil"/>
          <w:right w:val="nil"/>
          <w:insideH w:val="nil"/>
          <w:insideV w:val="nil"/>
        </w:tcBorders>
        <w:shd w:val="clear" w:color="auto" w:fill="88A531" w:themeFill="accent3" w:themeFillShade="BF"/>
      </w:tcPr>
    </w:tblStylePr>
    <w:tblStylePr w:type="band1Horz">
      <w:tblPr/>
      <w:tcPr>
        <w:tcBorders>
          <w:top w:val="nil"/>
          <w:left w:val="nil"/>
          <w:bottom w:val="nil"/>
          <w:right w:val="nil"/>
          <w:insideH w:val="nil"/>
          <w:insideV w:val="nil"/>
        </w:tcBorders>
        <w:shd w:val="clear" w:color="auto" w:fill="88A531" w:themeFill="accent3" w:themeFillShade="BF"/>
      </w:tcPr>
    </w:tblStylePr>
  </w:style>
  <w:style w:type="table" w:styleId="DarkList-Accent4">
    <w:name w:val="Dark List Accent 4"/>
    <w:basedOn w:val="TableNormal"/>
    <w:uiPriority w:val="70"/>
    <w:semiHidden/>
    <w:unhideWhenUsed/>
    <w:rsid w:val="0004006A"/>
    <w:rPr>
      <w:color w:val="FFFFFF" w:themeColor="background1"/>
    </w:rPr>
    <w:tblPr>
      <w:tblStyleRowBandSize w:val="1"/>
      <w:tblStyleColBandSize w:val="1"/>
    </w:tblPr>
    <w:tcPr>
      <w:shd w:val="clear" w:color="auto" w:fill="E527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1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1D0E" w:themeFill="accent4" w:themeFillShade="BF"/>
      </w:tcPr>
    </w:tblStylePr>
    <w:tblStylePr w:type="band1Vert">
      <w:tblPr/>
      <w:tcPr>
        <w:tcBorders>
          <w:top w:val="nil"/>
          <w:left w:val="nil"/>
          <w:bottom w:val="nil"/>
          <w:right w:val="nil"/>
          <w:insideH w:val="nil"/>
          <w:insideV w:val="nil"/>
        </w:tcBorders>
        <w:shd w:val="clear" w:color="auto" w:fill="AB1D0E" w:themeFill="accent4" w:themeFillShade="BF"/>
      </w:tcPr>
    </w:tblStylePr>
    <w:tblStylePr w:type="band1Horz">
      <w:tblPr/>
      <w:tcPr>
        <w:tcBorders>
          <w:top w:val="nil"/>
          <w:left w:val="nil"/>
          <w:bottom w:val="nil"/>
          <w:right w:val="nil"/>
          <w:insideH w:val="nil"/>
          <w:insideV w:val="nil"/>
        </w:tcBorders>
        <w:shd w:val="clear" w:color="auto" w:fill="AB1D0E" w:themeFill="accent4" w:themeFillShade="BF"/>
      </w:tcPr>
    </w:tblStylePr>
  </w:style>
  <w:style w:type="table" w:styleId="DarkList-Accent5">
    <w:name w:val="Dark List Accent 5"/>
    <w:basedOn w:val="TableNormal"/>
    <w:uiPriority w:val="70"/>
    <w:semiHidden/>
    <w:unhideWhenUsed/>
    <w:rsid w:val="0004006A"/>
    <w:rPr>
      <w:color w:val="FFFFFF" w:themeColor="background1"/>
    </w:rPr>
    <w:tblPr>
      <w:tblStyleRowBandSize w:val="1"/>
      <w:tblStyleColBandSize w:val="1"/>
    </w:tblPr>
    <w:tcPr>
      <w:shd w:val="clear" w:color="auto" w:fill="009A9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3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374" w:themeFill="accent5" w:themeFillShade="BF"/>
      </w:tcPr>
    </w:tblStylePr>
    <w:tblStylePr w:type="band1Vert">
      <w:tblPr/>
      <w:tcPr>
        <w:tcBorders>
          <w:top w:val="nil"/>
          <w:left w:val="nil"/>
          <w:bottom w:val="nil"/>
          <w:right w:val="nil"/>
          <w:insideH w:val="nil"/>
          <w:insideV w:val="nil"/>
        </w:tcBorders>
        <w:shd w:val="clear" w:color="auto" w:fill="007374" w:themeFill="accent5" w:themeFillShade="BF"/>
      </w:tcPr>
    </w:tblStylePr>
    <w:tblStylePr w:type="band1Horz">
      <w:tblPr/>
      <w:tcPr>
        <w:tcBorders>
          <w:top w:val="nil"/>
          <w:left w:val="nil"/>
          <w:bottom w:val="nil"/>
          <w:right w:val="nil"/>
          <w:insideH w:val="nil"/>
          <w:insideV w:val="nil"/>
        </w:tcBorders>
        <w:shd w:val="clear" w:color="auto" w:fill="007374" w:themeFill="accent5" w:themeFillShade="BF"/>
      </w:tcPr>
    </w:tblStylePr>
  </w:style>
  <w:style w:type="table" w:styleId="DarkList-Accent6">
    <w:name w:val="Dark List Accent 6"/>
    <w:basedOn w:val="TableNormal"/>
    <w:uiPriority w:val="70"/>
    <w:semiHidden/>
    <w:unhideWhenUsed/>
    <w:rsid w:val="0004006A"/>
    <w:rPr>
      <w:color w:val="FFFFFF" w:themeColor="background1"/>
    </w:rPr>
    <w:tblPr>
      <w:tblStyleRowBandSize w:val="1"/>
      <w:tblStyleColBandSize w:val="1"/>
    </w:tblPr>
    <w:tcPr>
      <w:shd w:val="clear" w:color="auto" w:fill="FFC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A00" w:themeFill="accent6" w:themeFillShade="BF"/>
      </w:tcPr>
    </w:tblStylePr>
    <w:tblStylePr w:type="band1Vert">
      <w:tblPr/>
      <w:tcPr>
        <w:tcBorders>
          <w:top w:val="nil"/>
          <w:left w:val="nil"/>
          <w:bottom w:val="nil"/>
          <w:right w:val="nil"/>
          <w:insideH w:val="nil"/>
          <w:insideV w:val="nil"/>
        </w:tcBorders>
        <w:shd w:val="clear" w:color="auto" w:fill="BF9A00" w:themeFill="accent6" w:themeFillShade="BF"/>
      </w:tcPr>
    </w:tblStylePr>
    <w:tblStylePr w:type="band1Horz">
      <w:tblPr/>
      <w:tcPr>
        <w:tcBorders>
          <w:top w:val="nil"/>
          <w:left w:val="nil"/>
          <w:bottom w:val="nil"/>
          <w:right w:val="nil"/>
          <w:insideH w:val="nil"/>
          <w:insideV w:val="nil"/>
        </w:tcBorders>
        <w:shd w:val="clear" w:color="auto" w:fill="BF9A00" w:themeFill="accent6" w:themeFillShade="BF"/>
      </w:tcPr>
    </w:tblStylePr>
  </w:style>
  <w:style w:type="paragraph" w:customStyle="1" w:styleId="DividerSectionNumber">
    <w:name w:val="Divider Section Number"/>
    <w:basedOn w:val="BodyText"/>
    <w:next w:val="BodyText"/>
    <w:semiHidden/>
    <w:unhideWhenUsed/>
    <w:rsid w:val="0004006A"/>
    <w:pPr>
      <w:spacing w:before="360" w:after="360" w:line="2400" w:lineRule="atLeast"/>
      <w:jc w:val="right"/>
    </w:pPr>
    <w:rPr>
      <w:rFonts w:asciiTheme="majorHAnsi" w:hAnsiTheme="majorHAnsi"/>
      <w:color w:val="008768" w:themeColor="accent1"/>
      <w:sz w:val="200"/>
    </w:rPr>
  </w:style>
  <w:style w:type="paragraph" w:customStyle="1" w:styleId="DividerSectionNumberSmall">
    <w:name w:val="Divider Section Number (Small)"/>
    <w:basedOn w:val="Normal"/>
    <w:next w:val="BodyText"/>
    <w:semiHidden/>
    <w:unhideWhenUsed/>
    <w:rsid w:val="0004006A"/>
    <w:pPr>
      <w:spacing w:before="360" w:after="360" w:line="1440" w:lineRule="atLeast"/>
      <w:jc w:val="right"/>
    </w:pPr>
    <w:rPr>
      <w:rFonts w:asciiTheme="majorHAnsi" w:hAnsiTheme="majorHAnsi"/>
      <w:b/>
      <w:color w:val="008768" w:themeColor="accent1"/>
      <w:sz w:val="120"/>
    </w:rPr>
  </w:style>
  <w:style w:type="character" w:styleId="FollowedHyperlink">
    <w:name w:val="FollowedHyperlink"/>
    <w:basedOn w:val="DefaultParagraphFont"/>
    <w:uiPriority w:val="25"/>
    <w:qFormat/>
    <w:rsid w:val="0004006A"/>
    <w:rPr>
      <w:color w:val="00353E" w:themeColor="accent2"/>
      <w:u w:val="single"/>
    </w:rPr>
  </w:style>
  <w:style w:type="character" w:styleId="FootnoteReference">
    <w:name w:val="footnote reference"/>
    <w:basedOn w:val="DefaultParagraphFont"/>
    <w:uiPriority w:val="99"/>
    <w:semiHidden/>
    <w:unhideWhenUsed/>
    <w:rsid w:val="0004006A"/>
    <w:rPr>
      <w:rFonts w:asciiTheme="majorHAnsi" w:hAnsiTheme="majorHAnsi"/>
      <w:color w:val="00353E" w:themeColor="accent2"/>
      <w:vertAlign w:val="superscript"/>
    </w:rPr>
  </w:style>
  <w:style w:type="paragraph" w:styleId="FootnoteText">
    <w:name w:val="footnote text"/>
    <w:basedOn w:val="Normal"/>
    <w:link w:val="FootnoteTextChar"/>
    <w:uiPriority w:val="99"/>
    <w:semiHidden/>
    <w:unhideWhenUsed/>
    <w:rsid w:val="0004006A"/>
    <w:pPr>
      <w:spacing w:line="240" w:lineRule="auto"/>
    </w:pPr>
    <w:rPr>
      <w:sz w:val="16"/>
      <w:szCs w:val="20"/>
    </w:rPr>
  </w:style>
  <w:style w:type="character" w:customStyle="1" w:styleId="FootnoteTextChar">
    <w:name w:val="Footnote Text Char"/>
    <w:basedOn w:val="DefaultParagraphFont"/>
    <w:link w:val="FootnoteText"/>
    <w:uiPriority w:val="99"/>
    <w:semiHidden/>
    <w:rsid w:val="0004006A"/>
    <w:rPr>
      <w:sz w:val="16"/>
      <w:szCs w:val="20"/>
    </w:rPr>
  </w:style>
  <w:style w:type="character" w:customStyle="1" w:styleId="Heading4Char">
    <w:name w:val="Heading 4 Char"/>
    <w:basedOn w:val="DefaultParagraphFont"/>
    <w:link w:val="Heading4"/>
    <w:uiPriority w:val="5"/>
    <w:rsid w:val="00467039"/>
    <w:rPr>
      <w:rFonts w:asciiTheme="majorHAnsi" w:eastAsiaTheme="majorEastAsia" w:hAnsiTheme="majorHAnsi" w:cstheme="majorBidi"/>
      <w:b/>
      <w:bCs/>
      <w:iCs/>
      <w:kern w:val="18"/>
      <w:sz w:val="24"/>
    </w:rPr>
  </w:style>
  <w:style w:type="character" w:customStyle="1" w:styleId="Heading5Char">
    <w:name w:val="Heading 5 Char"/>
    <w:basedOn w:val="DefaultParagraphFont"/>
    <w:link w:val="Heading5"/>
    <w:uiPriority w:val="9"/>
    <w:semiHidden/>
    <w:rsid w:val="0004006A"/>
    <w:rPr>
      <w:rFonts w:asciiTheme="majorHAnsi" w:eastAsiaTheme="majorEastAsia" w:hAnsiTheme="majorHAnsi" w:cstheme="majorBidi"/>
      <w:b/>
      <w:color w:val="008768" w:themeColor="accent1"/>
      <w:kern w:val="18"/>
      <w:sz w:val="22"/>
    </w:rPr>
  </w:style>
  <w:style w:type="table" w:styleId="LightGrid">
    <w:name w:val="Light Grid"/>
    <w:basedOn w:val="TableNormal"/>
    <w:uiPriority w:val="62"/>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06A"/>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18" w:space="0" w:color="008768" w:themeColor="accent1"/>
          <w:right w:val="single" w:sz="8" w:space="0" w:color="008768" w:themeColor="accent1"/>
          <w:insideH w:val="nil"/>
          <w:insideV w:val="single" w:sz="8" w:space="0" w:color="00876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insideH w:val="nil"/>
          <w:insideV w:val="single" w:sz="8" w:space="0" w:color="00876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shd w:val="clear" w:color="auto" w:fill="A2FFE9" w:themeFill="accent1" w:themeFillTint="3F"/>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shd w:val="clear" w:color="auto" w:fill="A2FFE9" w:themeFill="accent1" w:themeFillTint="3F"/>
      </w:tcPr>
    </w:tblStylePr>
    <w:tblStylePr w:type="band2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tcPr>
    </w:tblStylePr>
  </w:style>
  <w:style w:type="table" w:styleId="LightGrid-Accent2">
    <w:name w:val="Light Grid Accent 2"/>
    <w:basedOn w:val="TableNormal"/>
    <w:uiPriority w:val="62"/>
    <w:semiHidden/>
    <w:unhideWhenUsed/>
    <w:rsid w:val="0004006A"/>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18" w:space="0" w:color="00353E" w:themeColor="accent2"/>
          <w:right w:val="single" w:sz="8" w:space="0" w:color="00353E" w:themeColor="accent2"/>
          <w:insideH w:val="nil"/>
          <w:insideV w:val="single" w:sz="8" w:space="0" w:color="0035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insideH w:val="nil"/>
          <w:insideV w:val="single" w:sz="8" w:space="0" w:color="0035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shd w:val="clear" w:color="auto" w:fill="90EEFF" w:themeFill="accent2" w:themeFillTint="3F"/>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shd w:val="clear" w:color="auto" w:fill="90EEFF" w:themeFill="accent2" w:themeFillTint="3F"/>
      </w:tcPr>
    </w:tblStylePr>
    <w:tblStylePr w:type="band2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tcPr>
    </w:tblStylePr>
  </w:style>
  <w:style w:type="table" w:styleId="LightGrid-Accent3">
    <w:name w:val="Light Grid Accent 3"/>
    <w:basedOn w:val="TableNormal"/>
    <w:uiPriority w:val="62"/>
    <w:semiHidden/>
    <w:unhideWhenUsed/>
    <w:rsid w:val="0004006A"/>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18" w:space="0" w:color="AECC53" w:themeColor="accent3"/>
          <w:right w:val="single" w:sz="8" w:space="0" w:color="AECC53" w:themeColor="accent3"/>
          <w:insideH w:val="nil"/>
          <w:insideV w:val="single" w:sz="8" w:space="0" w:color="AECC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insideH w:val="nil"/>
          <w:insideV w:val="single" w:sz="8" w:space="0" w:color="AECC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shd w:val="clear" w:color="auto" w:fill="EAF2D4" w:themeFill="accent3" w:themeFillTint="3F"/>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shd w:val="clear" w:color="auto" w:fill="EAF2D4" w:themeFill="accent3" w:themeFillTint="3F"/>
      </w:tcPr>
    </w:tblStylePr>
    <w:tblStylePr w:type="band2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tcPr>
    </w:tblStylePr>
  </w:style>
  <w:style w:type="table" w:styleId="LightGrid-Accent4">
    <w:name w:val="Light Grid Accent 4"/>
    <w:basedOn w:val="TableNormal"/>
    <w:uiPriority w:val="62"/>
    <w:semiHidden/>
    <w:unhideWhenUsed/>
    <w:rsid w:val="0004006A"/>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18" w:space="0" w:color="E52713" w:themeColor="accent4"/>
          <w:right w:val="single" w:sz="8" w:space="0" w:color="E52713" w:themeColor="accent4"/>
          <w:insideH w:val="nil"/>
          <w:insideV w:val="single" w:sz="8" w:space="0" w:color="E527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insideH w:val="nil"/>
          <w:insideV w:val="single" w:sz="8" w:space="0" w:color="E527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shd w:val="clear" w:color="auto" w:fill="FAC8C2" w:themeFill="accent4" w:themeFillTint="3F"/>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shd w:val="clear" w:color="auto" w:fill="FAC8C2" w:themeFill="accent4" w:themeFillTint="3F"/>
      </w:tcPr>
    </w:tblStylePr>
    <w:tblStylePr w:type="band2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tcPr>
    </w:tblStylePr>
  </w:style>
  <w:style w:type="table" w:styleId="LightGrid-Accent5">
    <w:name w:val="Light Grid Accent 5"/>
    <w:basedOn w:val="TableNormal"/>
    <w:uiPriority w:val="62"/>
    <w:semiHidden/>
    <w:unhideWhenUsed/>
    <w:rsid w:val="0004006A"/>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18" w:space="0" w:color="009A9B" w:themeColor="accent5"/>
          <w:right w:val="single" w:sz="8" w:space="0" w:color="009A9B" w:themeColor="accent5"/>
          <w:insideH w:val="nil"/>
          <w:insideV w:val="single" w:sz="8" w:space="0" w:color="009A9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insideH w:val="nil"/>
          <w:insideV w:val="single" w:sz="8" w:space="0" w:color="009A9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shd w:val="clear" w:color="auto" w:fill="A7FEFF" w:themeFill="accent5" w:themeFillTint="3F"/>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shd w:val="clear" w:color="auto" w:fill="A7FEFF" w:themeFill="accent5" w:themeFillTint="3F"/>
      </w:tcPr>
    </w:tblStylePr>
    <w:tblStylePr w:type="band2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tcPr>
    </w:tblStylePr>
  </w:style>
  <w:style w:type="table" w:styleId="LightGrid-Accent6">
    <w:name w:val="Light Grid Accent 6"/>
    <w:basedOn w:val="TableNormal"/>
    <w:uiPriority w:val="62"/>
    <w:semiHidden/>
    <w:unhideWhenUsed/>
    <w:rsid w:val="0004006A"/>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18" w:space="0" w:color="FFCE00" w:themeColor="accent6"/>
          <w:right w:val="single" w:sz="8" w:space="0" w:color="FFCE00" w:themeColor="accent6"/>
          <w:insideH w:val="nil"/>
          <w:insideV w:val="single" w:sz="8" w:space="0" w:color="FFC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insideH w:val="nil"/>
          <w:insideV w:val="single" w:sz="8" w:space="0" w:color="FFC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shd w:val="clear" w:color="auto" w:fill="FFF2C0" w:themeFill="accent6" w:themeFillTint="3F"/>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shd w:val="clear" w:color="auto" w:fill="FFF2C0" w:themeFill="accent6" w:themeFillTint="3F"/>
      </w:tcPr>
    </w:tblStylePr>
    <w:tblStylePr w:type="band2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tcPr>
    </w:tblStylePr>
  </w:style>
  <w:style w:type="table" w:styleId="LightList">
    <w:name w:val="Light List"/>
    <w:basedOn w:val="TableNormal"/>
    <w:uiPriority w:val="61"/>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06A"/>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pPr>
        <w:spacing w:before="0" w:after="0" w:line="240" w:lineRule="auto"/>
      </w:pPr>
      <w:rPr>
        <w:b/>
        <w:bCs/>
        <w:color w:val="FFFFFF" w:themeColor="background1"/>
      </w:rPr>
      <w:tblPr/>
      <w:tcPr>
        <w:shd w:val="clear" w:color="auto" w:fill="008768" w:themeFill="accent1"/>
      </w:tcPr>
    </w:tblStylePr>
    <w:tblStylePr w:type="lastRow">
      <w:pPr>
        <w:spacing w:before="0" w:after="0" w:line="240" w:lineRule="auto"/>
      </w:pPr>
      <w:rPr>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tcBorders>
      </w:tcPr>
    </w:tblStylePr>
    <w:tblStylePr w:type="firstCol">
      <w:rPr>
        <w:b/>
        <w:bCs/>
      </w:rPr>
    </w:tblStylePr>
    <w:tblStylePr w:type="lastCol">
      <w:rPr>
        <w:b/>
        <w:bCs/>
      </w:r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style>
  <w:style w:type="table" w:styleId="LightList-Accent2">
    <w:name w:val="Light List Accent 2"/>
    <w:basedOn w:val="TableNormal"/>
    <w:uiPriority w:val="61"/>
    <w:semiHidden/>
    <w:unhideWhenUsed/>
    <w:rsid w:val="0004006A"/>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pPr>
        <w:spacing w:before="0" w:after="0" w:line="240" w:lineRule="auto"/>
      </w:pPr>
      <w:rPr>
        <w:b/>
        <w:bCs/>
        <w:color w:val="FFFFFF" w:themeColor="background1"/>
      </w:rPr>
      <w:tblPr/>
      <w:tcPr>
        <w:shd w:val="clear" w:color="auto" w:fill="00353E" w:themeFill="accent2"/>
      </w:tcPr>
    </w:tblStylePr>
    <w:tblStylePr w:type="lastRow">
      <w:pPr>
        <w:spacing w:before="0" w:after="0" w:line="240" w:lineRule="auto"/>
      </w:pPr>
      <w:rPr>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tcBorders>
      </w:tcPr>
    </w:tblStylePr>
    <w:tblStylePr w:type="firstCol">
      <w:rPr>
        <w:b/>
        <w:bCs/>
      </w:rPr>
    </w:tblStylePr>
    <w:tblStylePr w:type="lastCol">
      <w:rPr>
        <w:b/>
        <w:bCs/>
      </w:r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style>
  <w:style w:type="table" w:styleId="LightList-Accent3">
    <w:name w:val="Light List Accent 3"/>
    <w:basedOn w:val="TableNormal"/>
    <w:uiPriority w:val="61"/>
    <w:semiHidden/>
    <w:unhideWhenUsed/>
    <w:rsid w:val="0004006A"/>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pPr>
        <w:spacing w:before="0" w:after="0" w:line="240" w:lineRule="auto"/>
      </w:pPr>
      <w:rPr>
        <w:b/>
        <w:bCs/>
        <w:color w:val="FFFFFF" w:themeColor="background1"/>
      </w:rPr>
      <w:tblPr/>
      <w:tcPr>
        <w:shd w:val="clear" w:color="auto" w:fill="AECC53" w:themeFill="accent3"/>
      </w:tcPr>
    </w:tblStylePr>
    <w:tblStylePr w:type="lastRow">
      <w:pPr>
        <w:spacing w:before="0" w:after="0" w:line="240" w:lineRule="auto"/>
      </w:pPr>
      <w:rPr>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tcBorders>
      </w:tcPr>
    </w:tblStylePr>
    <w:tblStylePr w:type="firstCol">
      <w:rPr>
        <w:b/>
        <w:bCs/>
      </w:rPr>
    </w:tblStylePr>
    <w:tblStylePr w:type="lastCol">
      <w:rPr>
        <w:b/>
        <w:bCs/>
      </w:r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style>
  <w:style w:type="table" w:styleId="LightList-Accent4">
    <w:name w:val="Light List Accent 4"/>
    <w:basedOn w:val="TableNormal"/>
    <w:uiPriority w:val="61"/>
    <w:semiHidden/>
    <w:unhideWhenUsed/>
    <w:rsid w:val="0004006A"/>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pPr>
        <w:spacing w:before="0" w:after="0" w:line="240" w:lineRule="auto"/>
      </w:pPr>
      <w:rPr>
        <w:b/>
        <w:bCs/>
        <w:color w:val="FFFFFF" w:themeColor="background1"/>
      </w:rPr>
      <w:tblPr/>
      <w:tcPr>
        <w:shd w:val="clear" w:color="auto" w:fill="E52713" w:themeFill="accent4"/>
      </w:tcPr>
    </w:tblStylePr>
    <w:tblStylePr w:type="lastRow">
      <w:pPr>
        <w:spacing w:before="0" w:after="0" w:line="240" w:lineRule="auto"/>
      </w:pPr>
      <w:rPr>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tcBorders>
      </w:tcPr>
    </w:tblStylePr>
    <w:tblStylePr w:type="firstCol">
      <w:rPr>
        <w:b/>
        <w:bCs/>
      </w:rPr>
    </w:tblStylePr>
    <w:tblStylePr w:type="lastCol">
      <w:rPr>
        <w:b/>
        <w:bCs/>
      </w:r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style>
  <w:style w:type="table" w:styleId="LightList-Accent5">
    <w:name w:val="Light List Accent 5"/>
    <w:basedOn w:val="TableNormal"/>
    <w:uiPriority w:val="61"/>
    <w:semiHidden/>
    <w:unhideWhenUsed/>
    <w:rsid w:val="0004006A"/>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pPr>
        <w:spacing w:before="0" w:after="0" w:line="240" w:lineRule="auto"/>
      </w:pPr>
      <w:rPr>
        <w:b/>
        <w:bCs/>
        <w:color w:val="FFFFFF" w:themeColor="background1"/>
      </w:rPr>
      <w:tblPr/>
      <w:tcPr>
        <w:shd w:val="clear" w:color="auto" w:fill="009A9B" w:themeFill="accent5"/>
      </w:tcPr>
    </w:tblStylePr>
    <w:tblStylePr w:type="lastRow">
      <w:pPr>
        <w:spacing w:before="0" w:after="0" w:line="240" w:lineRule="auto"/>
      </w:pPr>
      <w:rPr>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tcBorders>
      </w:tcPr>
    </w:tblStylePr>
    <w:tblStylePr w:type="firstCol">
      <w:rPr>
        <w:b/>
        <w:bCs/>
      </w:rPr>
    </w:tblStylePr>
    <w:tblStylePr w:type="lastCol">
      <w:rPr>
        <w:b/>
        <w:bCs/>
      </w:r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style>
  <w:style w:type="table" w:styleId="LightList-Accent6">
    <w:name w:val="Light List Accent 6"/>
    <w:basedOn w:val="TableNormal"/>
    <w:uiPriority w:val="61"/>
    <w:semiHidden/>
    <w:unhideWhenUsed/>
    <w:rsid w:val="0004006A"/>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pPr>
        <w:spacing w:before="0" w:after="0" w:line="240" w:lineRule="auto"/>
      </w:pPr>
      <w:rPr>
        <w:b/>
        <w:bCs/>
        <w:color w:val="FFFFFF" w:themeColor="background1"/>
      </w:rPr>
      <w:tblPr/>
      <w:tcPr>
        <w:shd w:val="clear" w:color="auto" w:fill="FFCE00" w:themeFill="accent6"/>
      </w:tcPr>
    </w:tblStylePr>
    <w:tblStylePr w:type="lastRow">
      <w:pPr>
        <w:spacing w:before="0" w:after="0" w:line="240" w:lineRule="auto"/>
      </w:pPr>
      <w:rPr>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tcBorders>
      </w:tcPr>
    </w:tblStylePr>
    <w:tblStylePr w:type="firstCol">
      <w:rPr>
        <w:b/>
        <w:bCs/>
      </w:rPr>
    </w:tblStylePr>
    <w:tblStylePr w:type="lastCol">
      <w:rPr>
        <w:b/>
        <w:bCs/>
      </w:r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style>
  <w:style w:type="table" w:styleId="LightShading">
    <w:name w:val="Light Shading"/>
    <w:basedOn w:val="TableNormal"/>
    <w:uiPriority w:val="60"/>
    <w:semiHidden/>
    <w:unhideWhenUsed/>
    <w:rsid w:val="000400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06A"/>
    <w:rPr>
      <w:color w:val="00654D" w:themeColor="accent1" w:themeShade="BF"/>
    </w:rPr>
    <w:tblPr>
      <w:tblStyleRowBandSize w:val="1"/>
      <w:tblStyleColBandSize w:val="1"/>
      <w:tblBorders>
        <w:top w:val="single" w:sz="8" w:space="0" w:color="008768" w:themeColor="accent1"/>
        <w:bottom w:val="single" w:sz="8" w:space="0" w:color="008768" w:themeColor="accent1"/>
      </w:tblBorders>
    </w:tblPr>
    <w:tblStylePr w:type="fir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la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left w:val="nil"/>
          <w:right w:val="nil"/>
          <w:insideH w:val="nil"/>
          <w:insideV w:val="nil"/>
        </w:tcBorders>
        <w:shd w:val="clear" w:color="auto" w:fill="A2FFE9" w:themeFill="accent1" w:themeFillTint="3F"/>
      </w:tcPr>
    </w:tblStylePr>
  </w:style>
  <w:style w:type="table" w:styleId="LightShading-Accent2">
    <w:name w:val="Light Shading Accent 2"/>
    <w:basedOn w:val="TableNormal"/>
    <w:uiPriority w:val="60"/>
    <w:semiHidden/>
    <w:unhideWhenUsed/>
    <w:rsid w:val="0004006A"/>
    <w:rPr>
      <w:color w:val="00272E" w:themeColor="accent2" w:themeShade="BF"/>
    </w:rPr>
    <w:tblPr>
      <w:tblStyleRowBandSize w:val="1"/>
      <w:tblStyleColBandSize w:val="1"/>
      <w:tblBorders>
        <w:top w:val="single" w:sz="8" w:space="0" w:color="00353E" w:themeColor="accent2"/>
        <w:bottom w:val="single" w:sz="8" w:space="0" w:color="00353E" w:themeColor="accent2"/>
      </w:tblBorders>
    </w:tblPr>
    <w:tblStylePr w:type="fir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la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left w:val="nil"/>
          <w:right w:val="nil"/>
          <w:insideH w:val="nil"/>
          <w:insideV w:val="nil"/>
        </w:tcBorders>
        <w:shd w:val="clear" w:color="auto" w:fill="90EEFF" w:themeFill="accent2" w:themeFillTint="3F"/>
      </w:tcPr>
    </w:tblStylePr>
  </w:style>
  <w:style w:type="table" w:styleId="LightShading-Accent3">
    <w:name w:val="Light Shading Accent 3"/>
    <w:basedOn w:val="TableNormal"/>
    <w:uiPriority w:val="60"/>
    <w:semiHidden/>
    <w:unhideWhenUsed/>
    <w:rsid w:val="0004006A"/>
    <w:rPr>
      <w:color w:val="88A531" w:themeColor="accent3" w:themeShade="BF"/>
    </w:rPr>
    <w:tblPr>
      <w:tblStyleRowBandSize w:val="1"/>
      <w:tblStyleColBandSize w:val="1"/>
      <w:tblBorders>
        <w:top w:val="single" w:sz="8" w:space="0" w:color="AECC53" w:themeColor="accent3"/>
        <w:bottom w:val="single" w:sz="8" w:space="0" w:color="AECC53" w:themeColor="accent3"/>
      </w:tblBorders>
    </w:tblPr>
    <w:tblStylePr w:type="fir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la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left w:val="nil"/>
          <w:right w:val="nil"/>
          <w:insideH w:val="nil"/>
          <w:insideV w:val="nil"/>
        </w:tcBorders>
        <w:shd w:val="clear" w:color="auto" w:fill="EAF2D4" w:themeFill="accent3" w:themeFillTint="3F"/>
      </w:tcPr>
    </w:tblStylePr>
  </w:style>
  <w:style w:type="table" w:styleId="LightShading-Accent4">
    <w:name w:val="Light Shading Accent 4"/>
    <w:basedOn w:val="TableNormal"/>
    <w:uiPriority w:val="60"/>
    <w:semiHidden/>
    <w:unhideWhenUsed/>
    <w:rsid w:val="0004006A"/>
    <w:rPr>
      <w:color w:val="AB1D0E" w:themeColor="accent4" w:themeShade="BF"/>
    </w:rPr>
    <w:tblPr>
      <w:tblStyleRowBandSize w:val="1"/>
      <w:tblStyleColBandSize w:val="1"/>
      <w:tblBorders>
        <w:top w:val="single" w:sz="8" w:space="0" w:color="E52713" w:themeColor="accent4"/>
        <w:bottom w:val="single" w:sz="8" w:space="0" w:color="E52713" w:themeColor="accent4"/>
      </w:tblBorders>
    </w:tblPr>
    <w:tblStylePr w:type="fir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la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left w:val="nil"/>
          <w:right w:val="nil"/>
          <w:insideH w:val="nil"/>
          <w:insideV w:val="nil"/>
        </w:tcBorders>
        <w:shd w:val="clear" w:color="auto" w:fill="FAC8C2" w:themeFill="accent4" w:themeFillTint="3F"/>
      </w:tcPr>
    </w:tblStylePr>
  </w:style>
  <w:style w:type="table" w:styleId="LightShading-Accent5">
    <w:name w:val="Light Shading Accent 5"/>
    <w:basedOn w:val="TableNormal"/>
    <w:uiPriority w:val="60"/>
    <w:semiHidden/>
    <w:unhideWhenUsed/>
    <w:rsid w:val="0004006A"/>
    <w:rPr>
      <w:color w:val="007374" w:themeColor="accent5" w:themeShade="BF"/>
    </w:rPr>
    <w:tblPr>
      <w:tblStyleRowBandSize w:val="1"/>
      <w:tblStyleColBandSize w:val="1"/>
      <w:tblBorders>
        <w:top w:val="single" w:sz="8" w:space="0" w:color="009A9B" w:themeColor="accent5"/>
        <w:bottom w:val="single" w:sz="8" w:space="0" w:color="009A9B" w:themeColor="accent5"/>
      </w:tblBorders>
    </w:tblPr>
    <w:tblStylePr w:type="fir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la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left w:val="nil"/>
          <w:right w:val="nil"/>
          <w:insideH w:val="nil"/>
          <w:insideV w:val="nil"/>
        </w:tcBorders>
        <w:shd w:val="clear" w:color="auto" w:fill="A7FEFF" w:themeFill="accent5" w:themeFillTint="3F"/>
      </w:tcPr>
    </w:tblStylePr>
  </w:style>
  <w:style w:type="table" w:styleId="LightShading-Accent6">
    <w:name w:val="Light Shading Accent 6"/>
    <w:basedOn w:val="TableNormal"/>
    <w:uiPriority w:val="60"/>
    <w:semiHidden/>
    <w:unhideWhenUsed/>
    <w:rsid w:val="0004006A"/>
    <w:rPr>
      <w:color w:val="BF9A00" w:themeColor="accent6" w:themeShade="BF"/>
    </w:rPr>
    <w:tblPr>
      <w:tblStyleRowBandSize w:val="1"/>
      <w:tblStyleColBandSize w:val="1"/>
      <w:tblBorders>
        <w:top w:val="single" w:sz="8" w:space="0" w:color="FFCE00" w:themeColor="accent6"/>
        <w:bottom w:val="single" w:sz="8" w:space="0" w:color="FFCE00" w:themeColor="accent6"/>
      </w:tblBorders>
    </w:tblPr>
    <w:tblStylePr w:type="fir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la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left w:val="nil"/>
          <w:right w:val="nil"/>
          <w:insideH w:val="nil"/>
          <w:insideV w:val="nil"/>
        </w:tcBorders>
        <w:shd w:val="clear" w:color="auto" w:fill="FFF2C0" w:themeFill="accent6" w:themeFillTint="3F"/>
      </w:tcPr>
    </w:tblStylePr>
  </w:style>
  <w:style w:type="table" w:styleId="MediumGrid1">
    <w:name w:val="Medium Grid 1"/>
    <w:basedOn w:val="TableNormal"/>
    <w:uiPriority w:val="67"/>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06A"/>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insideV w:val="single" w:sz="8" w:space="0" w:color="00E5B0" w:themeColor="accent1" w:themeTint="BF"/>
      </w:tblBorders>
    </w:tblPr>
    <w:tcPr>
      <w:shd w:val="clear" w:color="auto" w:fill="A2FFE9" w:themeFill="accent1" w:themeFillTint="3F"/>
    </w:tcPr>
    <w:tblStylePr w:type="firstRow">
      <w:rPr>
        <w:b/>
        <w:bCs/>
      </w:rPr>
    </w:tblStylePr>
    <w:tblStylePr w:type="lastRow">
      <w:rPr>
        <w:b/>
        <w:bCs/>
      </w:rPr>
      <w:tblPr/>
      <w:tcPr>
        <w:tcBorders>
          <w:top w:val="single" w:sz="18" w:space="0" w:color="00E5B0" w:themeColor="accent1" w:themeTint="BF"/>
        </w:tcBorders>
      </w:tcPr>
    </w:tblStylePr>
    <w:tblStylePr w:type="firstCol">
      <w:rPr>
        <w:b/>
        <w:bCs/>
      </w:rPr>
    </w:tblStylePr>
    <w:tblStylePr w:type="lastCol">
      <w:rPr>
        <w:b/>
        <w:bCs/>
      </w:r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MediumGrid1-Accent2">
    <w:name w:val="Medium Grid 1 Accent 2"/>
    <w:basedOn w:val="TableNormal"/>
    <w:uiPriority w:val="67"/>
    <w:semiHidden/>
    <w:unhideWhenUsed/>
    <w:rsid w:val="0004006A"/>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insideV w:val="single" w:sz="8" w:space="0" w:color="0094AE" w:themeColor="accent2" w:themeTint="BF"/>
      </w:tblBorders>
    </w:tblPr>
    <w:tcPr>
      <w:shd w:val="clear" w:color="auto" w:fill="90EEFF" w:themeFill="accent2" w:themeFillTint="3F"/>
    </w:tcPr>
    <w:tblStylePr w:type="firstRow">
      <w:rPr>
        <w:b/>
        <w:bCs/>
      </w:rPr>
    </w:tblStylePr>
    <w:tblStylePr w:type="lastRow">
      <w:rPr>
        <w:b/>
        <w:bCs/>
      </w:rPr>
      <w:tblPr/>
      <w:tcPr>
        <w:tcBorders>
          <w:top w:val="single" w:sz="18" w:space="0" w:color="0094AE" w:themeColor="accent2" w:themeTint="BF"/>
        </w:tcBorders>
      </w:tcPr>
    </w:tblStylePr>
    <w:tblStylePr w:type="firstCol">
      <w:rPr>
        <w:b/>
        <w:bCs/>
      </w:rPr>
    </w:tblStylePr>
    <w:tblStylePr w:type="lastCol">
      <w:rPr>
        <w:b/>
        <w:bCs/>
      </w:r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MediumGrid1-Accent3">
    <w:name w:val="Medium Grid 1 Accent 3"/>
    <w:basedOn w:val="TableNormal"/>
    <w:uiPriority w:val="67"/>
    <w:semiHidden/>
    <w:unhideWhenUsed/>
    <w:rsid w:val="0004006A"/>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insideV w:val="single" w:sz="8" w:space="0" w:color="C1D87D" w:themeColor="accent3" w:themeTint="BF"/>
      </w:tblBorders>
    </w:tblPr>
    <w:tcPr>
      <w:shd w:val="clear" w:color="auto" w:fill="EAF2D4" w:themeFill="accent3" w:themeFillTint="3F"/>
    </w:tcPr>
    <w:tblStylePr w:type="firstRow">
      <w:rPr>
        <w:b/>
        <w:bCs/>
      </w:rPr>
    </w:tblStylePr>
    <w:tblStylePr w:type="lastRow">
      <w:rPr>
        <w:b/>
        <w:bCs/>
      </w:rPr>
      <w:tblPr/>
      <w:tcPr>
        <w:tcBorders>
          <w:top w:val="single" w:sz="18" w:space="0" w:color="C1D87D" w:themeColor="accent3" w:themeTint="BF"/>
        </w:tcBorders>
      </w:tcPr>
    </w:tblStylePr>
    <w:tblStylePr w:type="firstCol">
      <w:rPr>
        <w:b/>
        <w:bCs/>
      </w:rPr>
    </w:tblStylePr>
    <w:tblStylePr w:type="lastCol">
      <w:rPr>
        <w:b/>
        <w:bCs/>
      </w:r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MediumGrid1-Accent4">
    <w:name w:val="Medium Grid 1 Accent 4"/>
    <w:basedOn w:val="TableNormal"/>
    <w:uiPriority w:val="67"/>
    <w:semiHidden/>
    <w:unhideWhenUsed/>
    <w:rsid w:val="0004006A"/>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insideV w:val="single" w:sz="8" w:space="0" w:color="F05949" w:themeColor="accent4" w:themeTint="BF"/>
      </w:tblBorders>
    </w:tblPr>
    <w:tcPr>
      <w:shd w:val="clear" w:color="auto" w:fill="FAC8C2" w:themeFill="accent4" w:themeFillTint="3F"/>
    </w:tcPr>
    <w:tblStylePr w:type="firstRow">
      <w:rPr>
        <w:b/>
        <w:bCs/>
      </w:rPr>
    </w:tblStylePr>
    <w:tblStylePr w:type="lastRow">
      <w:rPr>
        <w:b/>
        <w:bCs/>
      </w:rPr>
      <w:tblPr/>
      <w:tcPr>
        <w:tcBorders>
          <w:top w:val="single" w:sz="18" w:space="0" w:color="F05949" w:themeColor="accent4" w:themeTint="BF"/>
        </w:tcBorders>
      </w:tcPr>
    </w:tblStylePr>
    <w:tblStylePr w:type="firstCol">
      <w:rPr>
        <w:b/>
        <w:bCs/>
      </w:rPr>
    </w:tblStylePr>
    <w:tblStylePr w:type="lastCol">
      <w:rPr>
        <w:b/>
        <w:bCs/>
      </w:r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MediumGrid1-Accent5">
    <w:name w:val="Medium Grid 1 Accent 5"/>
    <w:basedOn w:val="TableNormal"/>
    <w:uiPriority w:val="67"/>
    <w:semiHidden/>
    <w:unhideWhenUsed/>
    <w:rsid w:val="0004006A"/>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insideV w:val="single" w:sz="8" w:space="0" w:color="00F2F4" w:themeColor="accent5" w:themeTint="BF"/>
      </w:tblBorders>
    </w:tblPr>
    <w:tcPr>
      <w:shd w:val="clear" w:color="auto" w:fill="A7FEFF" w:themeFill="accent5" w:themeFillTint="3F"/>
    </w:tcPr>
    <w:tblStylePr w:type="firstRow">
      <w:rPr>
        <w:b/>
        <w:bCs/>
      </w:rPr>
    </w:tblStylePr>
    <w:tblStylePr w:type="lastRow">
      <w:rPr>
        <w:b/>
        <w:bCs/>
      </w:rPr>
      <w:tblPr/>
      <w:tcPr>
        <w:tcBorders>
          <w:top w:val="single" w:sz="18" w:space="0" w:color="00F2F4" w:themeColor="accent5" w:themeTint="BF"/>
        </w:tcBorders>
      </w:tcPr>
    </w:tblStylePr>
    <w:tblStylePr w:type="firstCol">
      <w:rPr>
        <w:b/>
        <w:bCs/>
      </w:rPr>
    </w:tblStylePr>
    <w:tblStylePr w:type="lastCol">
      <w:rPr>
        <w:b/>
        <w:bCs/>
      </w:r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MediumGrid1-Accent6">
    <w:name w:val="Medium Grid 1 Accent 6"/>
    <w:basedOn w:val="TableNormal"/>
    <w:uiPriority w:val="67"/>
    <w:semiHidden/>
    <w:unhideWhenUsed/>
    <w:rsid w:val="0004006A"/>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insideV w:val="single" w:sz="8" w:space="0" w:color="FFDA40" w:themeColor="accent6" w:themeTint="BF"/>
      </w:tblBorders>
    </w:tblPr>
    <w:tcPr>
      <w:shd w:val="clear" w:color="auto" w:fill="FFF2C0" w:themeFill="accent6" w:themeFillTint="3F"/>
    </w:tcPr>
    <w:tblStylePr w:type="firstRow">
      <w:rPr>
        <w:b/>
        <w:bCs/>
      </w:rPr>
    </w:tblStylePr>
    <w:tblStylePr w:type="lastRow">
      <w:rPr>
        <w:b/>
        <w:bCs/>
      </w:rPr>
      <w:tblPr/>
      <w:tcPr>
        <w:tcBorders>
          <w:top w:val="single" w:sz="18" w:space="0" w:color="FFDA40" w:themeColor="accent6" w:themeTint="BF"/>
        </w:tcBorders>
      </w:tcPr>
    </w:tblStylePr>
    <w:tblStylePr w:type="firstCol">
      <w:rPr>
        <w:b/>
        <w:bCs/>
      </w:rPr>
    </w:tblStylePr>
    <w:tblStylePr w:type="lastCol">
      <w:rPr>
        <w:b/>
        <w:bCs/>
      </w:r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MediumGrid2">
    <w:name w:val="Medium Grid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cPr>
      <w:shd w:val="clear" w:color="auto" w:fill="A2FFE9" w:themeFill="accent1" w:themeFillTint="3F"/>
    </w:tcPr>
    <w:tblStylePr w:type="firstRow">
      <w:rPr>
        <w:b/>
        <w:bCs/>
        <w:color w:val="000000" w:themeColor="text1"/>
      </w:rPr>
      <w:tblPr/>
      <w:tcPr>
        <w:shd w:val="clear" w:color="auto" w:fill="DAFF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ED" w:themeFill="accent1" w:themeFillTint="33"/>
      </w:tcPr>
    </w:tblStylePr>
    <w:tblStylePr w:type="band1Vert">
      <w:tblPr/>
      <w:tcPr>
        <w:shd w:val="clear" w:color="auto" w:fill="44FFD3" w:themeFill="accent1" w:themeFillTint="7F"/>
      </w:tcPr>
    </w:tblStylePr>
    <w:tblStylePr w:type="band1Horz">
      <w:tblPr/>
      <w:tcPr>
        <w:tcBorders>
          <w:insideH w:val="single" w:sz="6" w:space="0" w:color="008768" w:themeColor="accent1"/>
          <w:insideV w:val="single" w:sz="6" w:space="0" w:color="008768" w:themeColor="accent1"/>
        </w:tcBorders>
        <w:shd w:val="clear" w:color="auto" w:fill="44FF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cPr>
      <w:shd w:val="clear" w:color="auto" w:fill="90EEFF" w:themeFill="accent2" w:themeFillTint="3F"/>
    </w:tcPr>
    <w:tblStylePr w:type="firstRow">
      <w:rPr>
        <w:b/>
        <w:bCs/>
        <w:color w:val="000000" w:themeColor="text1"/>
      </w:rPr>
      <w:tblPr/>
      <w:tcPr>
        <w:shd w:val="clear" w:color="auto" w:fill="D3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1FF" w:themeFill="accent2" w:themeFillTint="33"/>
      </w:tcPr>
    </w:tblStylePr>
    <w:tblStylePr w:type="band1Vert">
      <w:tblPr/>
      <w:tcPr>
        <w:shd w:val="clear" w:color="auto" w:fill="1FDDFF" w:themeFill="accent2" w:themeFillTint="7F"/>
      </w:tcPr>
    </w:tblStylePr>
    <w:tblStylePr w:type="band1Horz">
      <w:tblPr/>
      <w:tcPr>
        <w:tcBorders>
          <w:insideH w:val="single" w:sz="6" w:space="0" w:color="00353E" w:themeColor="accent2"/>
          <w:insideV w:val="single" w:sz="6" w:space="0" w:color="00353E" w:themeColor="accent2"/>
        </w:tcBorders>
        <w:shd w:val="clear" w:color="auto" w:fill="1FDD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cPr>
      <w:shd w:val="clear" w:color="auto" w:fill="EAF2D4" w:themeFill="accent3" w:themeFillTint="3F"/>
    </w:tcPr>
    <w:tblStylePr w:type="firstRow">
      <w:rPr>
        <w:b/>
        <w:bCs/>
        <w:color w:val="000000" w:themeColor="text1"/>
      </w:rPr>
      <w:tblPr/>
      <w:tcPr>
        <w:shd w:val="clear" w:color="auto" w:fill="F6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C" w:themeFill="accent3" w:themeFillTint="33"/>
      </w:tcPr>
    </w:tblStylePr>
    <w:tblStylePr w:type="band1Vert">
      <w:tblPr/>
      <w:tcPr>
        <w:shd w:val="clear" w:color="auto" w:fill="D6E5A9" w:themeFill="accent3" w:themeFillTint="7F"/>
      </w:tcPr>
    </w:tblStylePr>
    <w:tblStylePr w:type="band1Horz">
      <w:tblPr/>
      <w:tcPr>
        <w:tcBorders>
          <w:insideH w:val="single" w:sz="6" w:space="0" w:color="AECC53" w:themeColor="accent3"/>
          <w:insideV w:val="single" w:sz="6" w:space="0" w:color="AECC53" w:themeColor="accent3"/>
        </w:tcBorders>
        <w:shd w:val="clear" w:color="auto" w:fill="D6E5A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cPr>
      <w:shd w:val="clear" w:color="auto" w:fill="FAC8C2" w:themeFill="accent4" w:themeFillTint="3F"/>
    </w:tcPr>
    <w:tblStylePr w:type="firstRow">
      <w:rPr>
        <w:b/>
        <w:bCs/>
        <w:color w:val="000000" w:themeColor="text1"/>
      </w:rPr>
      <w:tblPr/>
      <w:tcPr>
        <w:shd w:val="clear" w:color="auto" w:fill="FDE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CE" w:themeFill="accent4" w:themeFillTint="33"/>
      </w:tcPr>
    </w:tblStylePr>
    <w:tblStylePr w:type="band1Vert">
      <w:tblPr/>
      <w:tcPr>
        <w:shd w:val="clear" w:color="auto" w:fill="F59086" w:themeFill="accent4" w:themeFillTint="7F"/>
      </w:tcPr>
    </w:tblStylePr>
    <w:tblStylePr w:type="band1Horz">
      <w:tblPr/>
      <w:tcPr>
        <w:tcBorders>
          <w:insideH w:val="single" w:sz="6" w:space="0" w:color="E52713" w:themeColor="accent4"/>
          <w:insideV w:val="single" w:sz="6" w:space="0" w:color="E52713" w:themeColor="accent4"/>
        </w:tcBorders>
        <w:shd w:val="clear" w:color="auto" w:fill="F5908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cPr>
      <w:shd w:val="clear" w:color="auto" w:fill="A7FEFF" w:themeFill="accent5" w:themeFillTint="3F"/>
    </w:tcPr>
    <w:tblStylePr w:type="firstRow">
      <w:rPr>
        <w:b/>
        <w:bCs/>
        <w:color w:val="000000" w:themeColor="text1"/>
      </w:rPr>
      <w:tblPr/>
      <w:tcPr>
        <w:shd w:val="clear" w:color="auto" w:fill="DC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FF" w:themeFill="accent5" w:themeFillTint="33"/>
      </w:tcPr>
    </w:tblStylePr>
    <w:tblStylePr w:type="band1Vert">
      <w:tblPr/>
      <w:tcPr>
        <w:shd w:val="clear" w:color="auto" w:fill="4EFDFF" w:themeFill="accent5" w:themeFillTint="7F"/>
      </w:tcPr>
    </w:tblStylePr>
    <w:tblStylePr w:type="band1Horz">
      <w:tblPr/>
      <w:tcPr>
        <w:tcBorders>
          <w:insideH w:val="single" w:sz="6" w:space="0" w:color="009A9B" w:themeColor="accent5"/>
          <w:insideV w:val="single" w:sz="6" w:space="0" w:color="009A9B" w:themeColor="accent5"/>
        </w:tcBorders>
        <w:shd w:val="clear" w:color="auto" w:fill="4EF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cPr>
      <w:shd w:val="clear" w:color="auto" w:fill="FFF2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6" w:themeFillTint="33"/>
      </w:tcPr>
    </w:tblStylePr>
    <w:tblStylePr w:type="band1Vert">
      <w:tblPr/>
      <w:tcPr>
        <w:shd w:val="clear" w:color="auto" w:fill="FFE680" w:themeFill="accent6" w:themeFillTint="7F"/>
      </w:tcPr>
    </w:tblStylePr>
    <w:tblStylePr w:type="band1Horz">
      <w:tblPr/>
      <w:tcPr>
        <w:tcBorders>
          <w:insideH w:val="single" w:sz="6" w:space="0" w:color="FFCE00" w:themeColor="accent6"/>
          <w:insideV w:val="single" w:sz="6" w:space="0" w:color="FFCE00" w:themeColor="accent6"/>
        </w:tcBorders>
        <w:shd w:val="clear" w:color="auto" w:fill="FFE6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D3" w:themeFill="accent1" w:themeFillTint="7F"/>
      </w:tcPr>
    </w:tblStylePr>
  </w:style>
  <w:style w:type="table" w:styleId="MediumGrid3-Accent2">
    <w:name w:val="Medium Grid 3 Accent 2"/>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3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3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FD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FDDFF" w:themeFill="accent2" w:themeFillTint="7F"/>
      </w:tcPr>
    </w:tblStylePr>
  </w:style>
  <w:style w:type="table" w:styleId="MediumGrid3-Accent3">
    <w:name w:val="Medium Grid 3 Accent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CC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CC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A9" w:themeFill="accent3" w:themeFillTint="7F"/>
      </w:tcPr>
    </w:tblStylePr>
  </w:style>
  <w:style w:type="table" w:styleId="MediumGrid3-Accent4">
    <w:name w:val="Medium Grid 3 Accent 4"/>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27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27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8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86" w:themeFill="accent4" w:themeFillTint="7F"/>
      </w:tcPr>
    </w:tblStylePr>
  </w:style>
  <w:style w:type="table" w:styleId="MediumGrid3-Accent5">
    <w:name w:val="Medium Grid 3 Accent 5"/>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E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9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9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DFF" w:themeFill="accent5" w:themeFillTint="7F"/>
      </w:tcPr>
    </w:tblStylePr>
  </w:style>
  <w:style w:type="table" w:styleId="MediumGrid3-Accent6">
    <w:name w:val="Medium Grid 3 Accent 6"/>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680" w:themeFill="accent6" w:themeFillTint="7F"/>
      </w:tcPr>
    </w:tblStylePr>
  </w:style>
  <w:style w:type="table" w:styleId="MediumList1">
    <w:name w:val="Medium List 1"/>
    <w:basedOn w:val="TableNormal"/>
    <w:uiPriority w:val="65"/>
    <w:semiHidden/>
    <w:unhideWhenUsed/>
    <w:rsid w:val="000400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06A"/>
    <w:rPr>
      <w:color w:val="000000" w:themeColor="text1"/>
    </w:rPr>
    <w:tblPr>
      <w:tblStyleRowBandSize w:val="1"/>
      <w:tblStyleColBandSize w:val="1"/>
      <w:tblBorders>
        <w:top w:val="single" w:sz="8" w:space="0" w:color="008768" w:themeColor="accent1"/>
        <w:bottom w:val="single" w:sz="8" w:space="0" w:color="008768" w:themeColor="accent1"/>
      </w:tblBorders>
    </w:tblPr>
    <w:tblStylePr w:type="firstRow">
      <w:rPr>
        <w:rFonts w:asciiTheme="majorHAnsi" w:eastAsiaTheme="majorEastAsia" w:hAnsiTheme="majorHAnsi" w:cstheme="majorBidi"/>
      </w:rPr>
      <w:tblPr/>
      <w:tcPr>
        <w:tcBorders>
          <w:top w:val="nil"/>
          <w:bottom w:val="single" w:sz="8" w:space="0" w:color="008768" w:themeColor="accent1"/>
        </w:tcBorders>
      </w:tcPr>
    </w:tblStylePr>
    <w:tblStylePr w:type="lastRow">
      <w:rPr>
        <w:b/>
        <w:bCs/>
        <w:color w:val="000000" w:themeColor="text2"/>
      </w:rPr>
      <w:tblPr/>
      <w:tcPr>
        <w:tcBorders>
          <w:top w:val="single" w:sz="8" w:space="0" w:color="008768" w:themeColor="accent1"/>
          <w:bottom w:val="single" w:sz="8" w:space="0" w:color="008768" w:themeColor="accent1"/>
        </w:tcBorders>
      </w:tcPr>
    </w:tblStylePr>
    <w:tblStylePr w:type="firstCol">
      <w:rPr>
        <w:b/>
        <w:bCs/>
      </w:rPr>
    </w:tblStylePr>
    <w:tblStylePr w:type="lastCol">
      <w:rPr>
        <w:b/>
        <w:bCs/>
      </w:rPr>
      <w:tblPr/>
      <w:tcPr>
        <w:tcBorders>
          <w:top w:val="single" w:sz="8" w:space="0" w:color="008768" w:themeColor="accent1"/>
          <w:bottom w:val="single" w:sz="8" w:space="0" w:color="008768" w:themeColor="accent1"/>
        </w:tcBorders>
      </w:tcPr>
    </w:tblStylePr>
    <w:tblStylePr w:type="band1Vert">
      <w:tblPr/>
      <w:tcPr>
        <w:shd w:val="clear" w:color="auto" w:fill="A2FFE9" w:themeFill="accent1" w:themeFillTint="3F"/>
      </w:tcPr>
    </w:tblStylePr>
    <w:tblStylePr w:type="band1Horz">
      <w:tblPr/>
      <w:tcPr>
        <w:shd w:val="clear" w:color="auto" w:fill="A2FFE9" w:themeFill="accent1" w:themeFillTint="3F"/>
      </w:tcPr>
    </w:tblStylePr>
  </w:style>
  <w:style w:type="table" w:styleId="MediumList1-Accent2">
    <w:name w:val="Medium List 1 Accent 2"/>
    <w:basedOn w:val="TableNormal"/>
    <w:uiPriority w:val="65"/>
    <w:semiHidden/>
    <w:unhideWhenUsed/>
    <w:rsid w:val="0004006A"/>
    <w:rPr>
      <w:color w:val="000000" w:themeColor="text1"/>
    </w:rPr>
    <w:tblPr>
      <w:tblStyleRowBandSize w:val="1"/>
      <w:tblStyleColBandSize w:val="1"/>
      <w:tblBorders>
        <w:top w:val="single" w:sz="8" w:space="0" w:color="00353E" w:themeColor="accent2"/>
        <w:bottom w:val="single" w:sz="8" w:space="0" w:color="00353E" w:themeColor="accent2"/>
      </w:tblBorders>
    </w:tblPr>
    <w:tblStylePr w:type="firstRow">
      <w:rPr>
        <w:rFonts w:asciiTheme="majorHAnsi" w:eastAsiaTheme="majorEastAsia" w:hAnsiTheme="majorHAnsi" w:cstheme="majorBidi"/>
      </w:rPr>
      <w:tblPr/>
      <w:tcPr>
        <w:tcBorders>
          <w:top w:val="nil"/>
          <w:bottom w:val="single" w:sz="8" w:space="0" w:color="00353E" w:themeColor="accent2"/>
        </w:tcBorders>
      </w:tcPr>
    </w:tblStylePr>
    <w:tblStylePr w:type="lastRow">
      <w:rPr>
        <w:b/>
        <w:bCs/>
        <w:color w:val="000000" w:themeColor="text2"/>
      </w:rPr>
      <w:tblPr/>
      <w:tcPr>
        <w:tcBorders>
          <w:top w:val="single" w:sz="8" w:space="0" w:color="00353E" w:themeColor="accent2"/>
          <w:bottom w:val="single" w:sz="8" w:space="0" w:color="00353E" w:themeColor="accent2"/>
        </w:tcBorders>
      </w:tcPr>
    </w:tblStylePr>
    <w:tblStylePr w:type="firstCol">
      <w:rPr>
        <w:b/>
        <w:bCs/>
      </w:rPr>
    </w:tblStylePr>
    <w:tblStylePr w:type="lastCol">
      <w:rPr>
        <w:b/>
        <w:bCs/>
      </w:rPr>
      <w:tblPr/>
      <w:tcPr>
        <w:tcBorders>
          <w:top w:val="single" w:sz="8" w:space="0" w:color="00353E" w:themeColor="accent2"/>
          <w:bottom w:val="single" w:sz="8" w:space="0" w:color="00353E" w:themeColor="accent2"/>
        </w:tcBorders>
      </w:tcPr>
    </w:tblStylePr>
    <w:tblStylePr w:type="band1Vert">
      <w:tblPr/>
      <w:tcPr>
        <w:shd w:val="clear" w:color="auto" w:fill="90EEFF" w:themeFill="accent2" w:themeFillTint="3F"/>
      </w:tcPr>
    </w:tblStylePr>
    <w:tblStylePr w:type="band1Horz">
      <w:tblPr/>
      <w:tcPr>
        <w:shd w:val="clear" w:color="auto" w:fill="90EEFF" w:themeFill="accent2" w:themeFillTint="3F"/>
      </w:tcPr>
    </w:tblStylePr>
  </w:style>
  <w:style w:type="table" w:styleId="MediumList1-Accent3">
    <w:name w:val="Medium List 1 Accent 3"/>
    <w:basedOn w:val="TableNormal"/>
    <w:uiPriority w:val="65"/>
    <w:semiHidden/>
    <w:unhideWhenUsed/>
    <w:rsid w:val="0004006A"/>
    <w:rPr>
      <w:color w:val="000000" w:themeColor="text1"/>
    </w:rPr>
    <w:tblPr>
      <w:tblStyleRowBandSize w:val="1"/>
      <w:tblStyleColBandSize w:val="1"/>
      <w:tblBorders>
        <w:top w:val="single" w:sz="8" w:space="0" w:color="AECC53" w:themeColor="accent3"/>
        <w:bottom w:val="single" w:sz="8" w:space="0" w:color="AECC53" w:themeColor="accent3"/>
      </w:tblBorders>
    </w:tblPr>
    <w:tblStylePr w:type="firstRow">
      <w:rPr>
        <w:rFonts w:asciiTheme="majorHAnsi" w:eastAsiaTheme="majorEastAsia" w:hAnsiTheme="majorHAnsi" w:cstheme="majorBidi"/>
      </w:rPr>
      <w:tblPr/>
      <w:tcPr>
        <w:tcBorders>
          <w:top w:val="nil"/>
          <w:bottom w:val="single" w:sz="8" w:space="0" w:color="AECC53" w:themeColor="accent3"/>
        </w:tcBorders>
      </w:tcPr>
    </w:tblStylePr>
    <w:tblStylePr w:type="lastRow">
      <w:rPr>
        <w:b/>
        <w:bCs/>
        <w:color w:val="000000" w:themeColor="text2"/>
      </w:rPr>
      <w:tblPr/>
      <w:tcPr>
        <w:tcBorders>
          <w:top w:val="single" w:sz="8" w:space="0" w:color="AECC53" w:themeColor="accent3"/>
          <w:bottom w:val="single" w:sz="8" w:space="0" w:color="AECC53" w:themeColor="accent3"/>
        </w:tcBorders>
      </w:tcPr>
    </w:tblStylePr>
    <w:tblStylePr w:type="firstCol">
      <w:rPr>
        <w:b/>
        <w:bCs/>
      </w:rPr>
    </w:tblStylePr>
    <w:tblStylePr w:type="lastCol">
      <w:rPr>
        <w:b/>
        <w:bCs/>
      </w:rPr>
      <w:tblPr/>
      <w:tcPr>
        <w:tcBorders>
          <w:top w:val="single" w:sz="8" w:space="0" w:color="AECC53" w:themeColor="accent3"/>
          <w:bottom w:val="single" w:sz="8" w:space="0" w:color="AECC53" w:themeColor="accent3"/>
        </w:tcBorders>
      </w:tcPr>
    </w:tblStylePr>
    <w:tblStylePr w:type="band1Vert">
      <w:tblPr/>
      <w:tcPr>
        <w:shd w:val="clear" w:color="auto" w:fill="EAF2D4" w:themeFill="accent3" w:themeFillTint="3F"/>
      </w:tcPr>
    </w:tblStylePr>
    <w:tblStylePr w:type="band1Horz">
      <w:tblPr/>
      <w:tcPr>
        <w:shd w:val="clear" w:color="auto" w:fill="EAF2D4" w:themeFill="accent3" w:themeFillTint="3F"/>
      </w:tcPr>
    </w:tblStylePr>
  </w:style>
  <w:style w:type="table" w:styleId="MediumList1-Accent4">
    <w:name w:val="Medium List 1 Accent 4"/>
    <w:basedOn w:val="TableNormal"/>
    <w:uiPriority w:val="65"/>
    <w:semiHidden/>
    <w:unhideWhenUsed/>
    <w:rsid w:val="0004006A"/>
    <w:rPr>
      <w:color w:val="000000" w:themeColor="text1"/>
    </w:rPr>
    <w:tblPr>
      <w:tblStyleRowBandSize w:val="1"/>
      <w:tblStyleColBandSize w:val="1"/>
      <w:tblBorders>
        <w:top w:val="single" w:sz="8" w:space="0" w:color="E52713" w:themeColor="accent4"/>
        <w:bottom w:val="single" w:sz="8" w:space="0" w:color="E52713" w:themeColor="accent4"/>
      </w:tblBorders>
    </w:tblPr>
    <w:tblStylePr w:type="firstRow">
      <w:rPr>
        <w:rFonts w:asciiTheme="majorHAnsi" w:eastAsiaTheme="majorEastAsia" w:hAnsiTheme="majorHAnsi" w:cstheme="majorBidi"/>
      </w:rPr>
      <w:tblPr/>
      <w:tcPr>
        <w:tcBorders>
          <w:top w:val="nil"/>
          <w:bottom w:val="single" w:sz="8" w:space="0" w:color="E52713" w:themeColor="accent4"/>
        </w:tcBorders>
      </w:tcPr>
    </w:tblStylePr>
    <w:tblStylePr w:type="lastRow">
      <w:rPr>
        <w:b/>
        <w:bCs/>
        <w:color w:val="000000" w:themeColor="text2"/>
      </w:rPr>
      <w:tblPr/>
      <w:tcPr>
        <w:tcBorders>
          <w:top w:val="single" w:sz="8" w:space="0" w:color="E52713" w:themeColor="accent4"/>
          <w:bottom w:val="single" w:sz="8" w:space="0" w:color="E52713" w:themeColor="accent4"/>
        </w:tcBorders>
      </w:tcPr>
    </w:tblStylePr>
    <w:tblStylePr w:type="firstCol">
      <w:rPr>
        <w:b/>
        <w:bCs/>
      </w:rPr>
    </w:tblStylePr>
    <w:tblStylePr w:type="lastCol">
      <w:rPr>
        <w:b/>
        <w:bCs/>
      </w:rPr>
      <w:tblPr/>
      <w:tcPr>
        <w:tcBorders>
          <w:top w:val="single" w:sz="8" w:space="0" w:color="E52713" w:themeColor="accent4"/>
          <w:bottom w:val="single" w:sz="8" w:space="0" w:color="E52713" w:themeColor="accent4"/>
        </w:tcBorders>
      </w:tcPr>
    </w:tblStylePr>
    <w:tblStylePr w:type="band1Vert">
      <w:tblPr/>
      <w:tcPr>
        <w:shd w:val="clear" w:color="auto" w:fill="FAC8C2" w:themeFill="accent4" w:themeFillTint="3F"/>
      </w:tcPr>
    </w:tblStylePr>
    <w:tblStylePr w:type="band1Horz">
      <w:tblPr/>
      <w:tcPr>
        <w:shd w:val="clear" w:color="auto" w:fill="FAC8C2" w:themeFill="accent4" w:themeFillTint="3F"/>
      </w:tcPr>
    </w:tblStylePr>
  </w:style>
  <w:style w:type="table" w:styleId="MediumList1-Accent5">
    <w:name w:val="Medium List 1 Accent 5"/>
    <w:basedOn w:val="TableNormal"/>
    <w:uiPriority w:val="65"/>
    <w:semiHidden/>
    <w:unhideWhenUsed/>
    <w:rsid w:val="0004006A"/>
    <w:rPr>
      <w:color w:val="000000" w:themeColor="text1"/>
    </w:rPr>
    <w:tblPr>
      <w:tblStyleRowBandSize w:val="1"/>
      <w:tblStyleColBandSize w:val="1"/>
      <w:tblBorders>
        <w:top w:val="single" w:sz="8" w:space="0" w:color="009A9B" w:themeColor="accent5"/>
        <w:bottom w:val="single" w:sz="8" w:space="0" w:color="009A9B" w:themeColor="accent5"/>
      </w:tblBorders>
    </w:tblPr>
    <w:tblStylePr w:type="firstRow">
      <w:rPr>
        <w:rFonts w:asciiTheme="majorHAnsi" w:eastAsiaTheme="majorEastAsia" w:hAnsiTheme="majorHAnsi" w:cstheme="majorBidi"/>
      </w:rPr>
      <w:tblPr/>
      <w:tcPr>
        <w:tcBorders>
          <w:top w:val="nil"/>
          <w:bottom w:val="single" w:sz="8" w:space="0" w:color="009A9B" w:themeColor="accent5"/>
        </w:tcBorders>
      </w:tcPr>
    </w:tblStylePr>
    <w:tblStylePr w:type="lastRow">
      <w:rPr>
        <w:b/>
        <w:bCs/>
        <w:color w:val="000000" w:themeColor="text2"/>
      </w:rPr>
      <w:tblPr/>
      <w:tcPr>
        <w:tcBorders>
          <w:top w:val="single" w:sz="8" w:space="0" w:color="009A9B" w:themeColor="accent5"/>
          <w:bottom w:val="single" w:sz="8" w:space="0" w:color="009A9B" w:themeColor="accent5"/>
        </w:tcBorders>
      </w:tcPr>
    </w:tblStylePr>
    <w:tblStylePr w:type="firstCol">
      <w:rPr>
        <w:b/>
        <w:bCs/>
      </w:rPr>
    </w:tblStylePr>
    <w:tblStylePr w:type="lastCol">
      <w:rPr>
        <w:b/>
        <w:bCs/>
      </w:rPr>
      <w:tblPr/>
      <w:tcPr>
        <w:tcBorders>
          <w:top w:val="single" w:sz="8" w:space="0" w:color="009A9B" w:themeColor="accent5"/>
          <w:bottom w:val="single" w:sz="8" w:space="0" w:color="009A9B" w:themeColor="accent5"/>
        </w:tcBorders>
      </w:tcPr>
    </w:tblStylePr>
    <w:tblStylePr w:type="band1Vert">
      <w:tblPr/>
      <w:tcPr>
        <w:shd w:val="clear" w:color="auto" w:fill="A7FEFF" w:themeFill="accent5" w:themeFillTint="3F"/>
      </w:tcPr>
    </w:tblStylePr>
    <w:tblStylePr w:type="band1Horz">
      <w:tblPr/>
      <w:tcPr>
        <w:shd w:val="clear" w:color="auto" w:fill="A7FEFF" w:themeFill="accent5" w:themeFillTint="3F"/>
      </w:tcPr>
    </w:tblStylePr>
  </w:style>
  <w:style w:type="table" w:styleId="MediumList1-Accent6">
    <w:name w:val="Medium List 1 Accent 6"/>
    <w:basedOn w:val="TableNormal"/>
    <w:uiPriority w:val="65"/>
    <w:semiHidden/>
    <w:unhideWhenUsed/>
    <w:rsid w:val="0004006A"/>
    <w:rPr>
      <w:color w:val="000000" w:themeColor="text1"/>
    </w:rPr>
    <w:tblPr>
      <w:tblStyleRowBandSize w:val="1"/>
      <w:tblStyleColBandSize w:val="1"/>
      <w:tblBorders>
        <w:top w:val="single" w:sz="8" w:space="0" w:color="FFCE00" w:themeColor="accent6"/>
        <w:bottom w:val="single" w:sz="8" w:space="0" w:color="FFCE00" w:themeColor="accent6"/>
      </w:tblBorders>
    </w:tblPr>
    <w:tblStylePr w:type="firstRow">
      <w:rPr>
        <w:rFonts w:asciiTheme="majorHAnsi" w:eastAsiaTheme="majorEastAsia" w:hAnsiTheme="majorHAnsi" w:cstheme="majorBidi"/>
      </w:rPr>
      <w:tblPr/>
      <w:tcPr>
        <w:tcBorders>
          <w:top w:val="nil"/>
          <w:bottom w:val="single" w:sz="8" w:space="0" w:color="FFCE00" w:themeColor="accent6"/>
        </w:tcBorders>
      </w:tcPr>
    </w:tblStylePr>
    <w:tblStylePr w:type="lastRow">
      <w:rPr>
        <w:b/>
        <w:bCs/>
        <w:color w:val="000000" w:themeColor="text2"/>
      </w:rPr>
      <w:tblPr/>
      <w:tcPr>
        <w:tcBorders>
          <w:top w:val="single" w:sz="8" w:space="0" w:color="FFCE00" w:themeColor="accent6"/>
          <w:bottom w:val="single" w:sz="8" w:space="0" w:color="FFCE00" w:themeColor="accent6"/>
        </w:tcBorders>
      </w:tcPr>
    </w:tblStylePr>
    <w:tblStylePr w:type="firstCol">
      <w:rPr>
        <w:b/>
        <w:bCs/>
      </w:rPr>
    </w:tblStylePr>
    <w:tblStylePr w:type="lastCol">
      <w:rPr>
        <w:b/>
        <w:bCs/>
      </w:rPr>
      <w:tblPr/>
      <w:tcPr>
        <w:tcBorders>
          <w:top w:val="single" w:sz="8" w:space="0" w:color="FFCE00" w:themeColor="accent6"/>
          <w:bottom w:val="single" w:sz="8" w:space="0" w:color="FFCE00" w:themeColor="accent6"/>
        </w:tcBorders>
      </w:tcPr>
    </w:tblStylePr>
    <w:tblStylePr w:type="band1Vert">
      <w:tblPr/>
      <w:tcPr>
        <w:shd w:val="clear" w:color="auto" w:fill="FFF2C0" w:themeFill="accent6" w:themeFillTint="3F"/>
      </w:tcPr>
    </w:tblStylePr>
    <w:tblStylePr w:type="band1Horz">
      <w:tblPr/>
      <w:tcPr>
        <w:shd w:val="clear" w:color="auto" w:fill="FFF2C0" w:themeFill="accent6" w:themeFillTint="3F"/>
      </w:tcPr>
    </w:tblStylePr>
  </w:style>
  <w:style w:type="table" w:styleId="MediumList2">
    <w:name w:val="Medium Lis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rPr>
        <w:sz w:val="24"/>
        <w:szCs w:val="24"/>
      </w:rPr>
      <w:tblPr/>
      <w:tcPr>
        <w:tcBorders>
          <w:top w:val="nil"/>
          <w:left w:val="nil"/>
          <w:bottom w:val="single" w:sz="24" w:space="0" w:color="008768" w:themeColor="accent1"/>
          <w:right w:val="nil"/>
          <w:insideH w:val="nil"/>
          <w:insideV w:val="nil"/>
        </w:tcBorders>
        <w:shd w:val="clear" w:color="auto" w:fill="FFFFFF" w:themeFill="background1"/>
      </w:tcPr>
    </w:tblStylePr>
    <w:tblStylePr w:type="lastRow">
      <w:tblPr/>
      <w:tcPr>
        <w:tcBorders>
          <w:top w:val="single" w:sz="8" w:space="0" w:color="00876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68" w:themeColor="accent1"/>
          <w:insideH w:val="nil"/>
          <w:insideV w:val="nil"/>
        </w:tcBorders>
        <w:shd w:val="clear" w:color="auto" w:fill="FFFFFF" w:themeFill="background1"/>
      </w:tcPr>
    </w:tblStylePr>
    <w:tblStylePr w:type="lastCol">
      <w:tblPr/>
      <w:tcPr>
        <w:tcBorders>
          <w:top w:val="nil"/>
          <w:left w:val="single" w:sz="8" w:space="0" w:color="00876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top w:val="nil"/>
          <w:bottom w:val="nil"/>
          <w:insideH w:val="nil"/>
          <w:insideV w:val="nil"/>
        </w:tcBorders>
        <w:shd w:val="clear" w:color="auto" w:fill="A2F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rPr>
        <w:sz w:val="24"/>
        <w:szCs w:val="24"/>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tblPr/>
      <w:tcPr>
        <w:tcBorders>
          <w:top w:val="single" w:sz="8" w:space="0" w:color="00353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3E" w:themeColor="accent2"/>
          <w:insideH w:val="nil"/>
          <w:insideV w:val="nil"/>
        </w:tcBorders>
        <w:shd w:val="clear" w:color="auto" w:fill="FFFFFF" w:themeFill="background1"/>
      </w:tcPr>
    </w:tblStylePr>
    <w:tblStylePr w:type="lastCol">
      <w:tblPr/>
      <w:tcPr>
        <w:tcBorders>
          <w:top w:val="nil"/>
          <w:left w:val="single" w:sz="8" w:space="0" w:color="00353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top w:val="nil"/>
          <w:bottom w:val="nil"/>
          <w:insideH w:val="nil"/>
          <w:insideV w:val="nil"/>
        </w:tcBorders>
        <w:shd w:val="clear" w:color="auto" w:fill="90E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rPr>
        <w:sz w:val="24"/>
        <w:szCs w:val="24"/>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tblPr/>
      <w:tcPr>
        <w:tcBorders>
          <w:top w:val="single" w:sz="8" w:space="0" w:color="AECC5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CC53" w:themeColor="accent3"/>
          <w:insideH w:val="nil"/>
          <w:insideV w:val="nil"/>
        </w:tcBorders>
        <w:shd w:val="clear" w:color="auto" w:fill="FFFFFF" w:themeFill="background1"/>
      </w:tcPr>
    </w:tblStylePr>
    <w:tblStylePr w:type="lastCol">
      <w:tblPr/>
      <w:tcPr>
        <w:tcBorders>
          <w:top w:val="nil"/>
          <w:left w:val="single" w:sz="8" w:space="0" w:color="AECC5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top w:val="nil"/>
          <w:bottom w:val="nil"/>
          <w:insideH w:val="nil"/>
          <w:insideV w:val="nil"/>
        </w:tcBorders>
        <w:shd w:val="clear" w:color="auto" w:fill="EAF2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rPr>
        <w:sz w:val="24"/>
        <w:szCs w:val="24"/>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tblPr/>
      <w:tcPr>
        <w:tcBorders>
          <w:top w:val="single" w:sz="8" w:space="0" w:color="E527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2713" w:themeColor="accent4"/>
          <w:insideH w:val="nil"/>
          <w:insideV w:val="nil"/>
        </w:tcBorders>
        <w:shd w:val="clear" w:color="auto" w:fill="FFFFFF" w:themeFill="background1"/>
      </w:tcPr>
    </w:tblStylePr>
    <w:tblStylePr w:type="lastCol">
      <w:tblPr/>
      <w:tcPr>
        <w:tcBorders>
          <w:top w:val="nil"/>
          <w:left w:val="single" w:sz="8" w:space="0" w:color="E527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top w:val="nil"/>
          <w:bottom w:val="nil"/>
          <w:insideH w:val="nil"/>
          <w:insideV w:val="nil"/>
        </w:tcBorders>
        <w:shd w:val="clear" w:color="auto" w:fill="FAC8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rPr>
        <w:sz w:val="24"/>
        <w:szCs w:val="24"/>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tblPr/>
      <w:tcPr>
        <w:tcBorders>
          <w:top w:val="single" w:sz="8" w:space="0" w:color="009A9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9B" w:themeColor="accent5"/>
          <w:insideH w:val="nil"/>
          <w:insideV w:val="nil"/>
        </w:tcBorders>
        <w:shd w:val="clear" w:color="auto" w:fill="FFFFFF" w:themeFill="background1"/>
      </w:tcPr>
    </w:tblStylePr>
    <w:tblStylePr w:type="lastCol">
      <w:tblPr/>
      <w:tcPr>
        <w:tcBorders>
          <w:top w:val="nil"/>
          <w:left w:val="single" w:sz="8" w:space="0" w:color="009A9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top w:val="nil"/>
          <w:bottom w:val="nil"/>
          <w:insideH w:val="nil"/>
          <w:insideV w:val="nil"/>
        </w:tcBorders>
        <w:shd w:val="clear" w:color="auto" w:fill="A7FE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rPr>
        <w:sz w:val="24"/>
        <w:szCs w:val="24"/>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tblPr/>
      <w:tcPr>
        <w:tcBorders>
          <w:top w:val="single" w:sz="8" w:space="0" w:color="FFC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E00" w:themeColor="accent6"/>
          <w:insideH w:val="nil"/>
          <w:insideV w:val="nil"/>
        </w:tcBorders>
        <w:shd w:val="clear" w:color="auto" w:fill="FFFFFF" w:themeFill="background1"/>
      </w:tcPr>
    </w:tblStylePr>
    <w:tblStylePr w:type="lastCol">
      <w:tblPr/>
      <w:tcPr>
        <w:tcBorders>
          <w:top w:val="nil"/>
          <w:left w:val="single" w:sz="8" w:space="0" w:color="FFC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top w:val="nil"/>
          <w:bottom w:val="nil"/>
          <w:insideH w:val="nil"/>
          <w:insideV w:val="nil"/>
        </w:tcBorders>
        <w:shd w:val="clear" w:color="auto" w:fill="FFF2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06A"/>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tblBorders>
    </w:tblPr>
    <w:tblStylePr w:type="firstRow">
      <w:pPr>
        <w:spacing w:before="0" w:after="0" w:line="240" w:lineRule="auto"/>
      </w:pPr>
      <w:rPr>
        <w:b/>
        <w:bCs/>
        <w:color w:val="FFFFFF" w:themeColor="background1"/>
      </w:rPr>
      <w:tblPr/>
      <w:tcPr>
        <w:tc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shd w:val="clear" w:color="auto" w:fill="008768" w:themeFill="accent1"/>
      </w:tcPr>
    </w:tblStylePr>
    <w:tblStylePr w:type="lastRow">
      <w:pPr>
        <w:spacing w:before="0" w:after="0" w:line="240" w:lineRule="auto"/>
      </w:pPr>
      <w:rPr>
        <w:b/>
        <w:bCs/>
      </w:rPr>
      <w:tblPr/>
      <w:tcPr>
        <w:tcBorders>
          <w:top w:val="double" w:sz="6"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E9" w:themeFill="accent1" w:themeFillTint="3F"/>
      </w:tcPr>
    </w:tblStylePr>
    <w:tblStylePr w:type="band1Horz">
      <w:tblPr/>
      <w:tcPr>
        <w:tcBorders>
          <w:insideH w:val="nil"/>
          <w:insideV w:val="nil"/>
        </w:tcBorders>
        <w:shd w:val="clear" w:color="auto" w:fill="A2FF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06A"/>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tblBorders>
    </w:tblPr>
    <w:tblStylePr w:type="firstRow">
      <w:pPr>
        <w:spacing w:before="0" w:after="0" w:line="240" w:lineRule="auto"/>
      </w:pPr>
      <w:rPr>
        <w:b/>
        <w:bCs/>
        <w:color w:val="FFFFFF" w:themeColor="background1"/>
      </w:rPr>
      <w:tblPr/>
      <w:tcPr>
        <w:tc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shd w:val="clear" w:color="auto" w:fill="00353E" w:themeFill="accent2"/>
      </w:tcPr>
    </w:tblStylePr>
    <w:tblStylePr w:type="lastRow">
      <w:pPr>
        <w:spacing w:before="0" w:after="0" w:line="240" w:lineRule="auto"/>
      </w:pPr>
      <w:rPr>
        <w:b/>
        <w:bCs/>
      </w:rPr>
      <w:tblPr/>
      <w:tcPr>
        <w:tcBorders>
          <w:top w:val="double" w:sz="6"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tcPr>
    </w:tblStylePr>
    <w:tblStylePr w:type="firstCol">
      <w:rPr>
        <w:b/>
        <w:bCs/>
      </w:rPr>
    </w:tblStylePr>
    <w:tblStylePr w:type="lastCol">
      <w:rPr>
        <w:b/>
        <w:bCs/>
      </w:rPr>
    </w:tblStylePr>
    <w:tblStylePr w:type="band1Vert">
      <w:tblPr/>
      <w:tcPr>
        <w:shd w:val="clear" w:color="auto" w:fill="90EEFF" w:themeFill="accent2" w:themeFillTint="3F"/>
      </w:tcPr>
    </w:tblStylePr>
    <w:tblStylePr w:type="band1Horz">
      <w:tblPr/>
      <w:tcPr>
        <w:tcBorders>
          <w:insideH w:val="nil"/>
          <w:insideV w:val="nil"/>
        </w:tcBorders>
        <w:shd w:val="clear" w:color="auto" w:fill="90E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06A"/>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tblBorders>
    </w:tblPr>
    <w:tblStylePr w:type="firstRow">
      <w:pPr>
        <w:spacing w:before="0" w:after="0" w:line="240" w:lineRule="auto"/>
      </w:pPr>
      <w:rPr>
        <w:b/>
        <w:bCs/>
        <w:color w:val="FFFFFF" w:themeColor="background1"/>
      </w:rPr>
      <w:tblPr/>
      <w:tcPr>
        <w:tc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shd w:val="clear" w:color="auto" w:fill="AECC53" w:themeFill="accent3"/>
      </w:tcPr>
    </w:tblStylePr>
    <w:tblStylePr w:type="lastRow">
      <w:pPr>
        <w:spacing w:before="0" w:after="0" w:line="240" w:lineRule="auto"/>
      </w:pPr>
      <w:rPr>
        <w:b/>
        <w:bCs/>
      </w:rPr>
      <w:tblPr/>
      <w:tcPr>
        <w:tcBorders>
          <w:top w:val="double" w:sz="6"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2D4" w:themeFill="accent3" w:themeFillTint="3F"/>
      </w:tcPr>
    </w:tblStylePr>
    <w:tblStylePr w:type="band1Horz">
      <w:tblPr/>
      <w:tcPr>
        <w:tcBorders>
          <w:insideH w:val="nil"/>
          <w:insideV w:val="nil"/>
        </w:tcBorders>
        <w:shd w:val="clear" w:color="auto" w:fill="EAF2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06A"/>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tblBorders>
    </w:tblPr>
    <w:tblStylePr w:type="firstRow">
      <w:pPr>
        <w:spacing w:before="0" w:after="0" w:line="240" w:lineRule="auto"/>
      </w:pPr>
      <w:rPr>
        <w:b/>
        <w:bCs/>
        <w:color w:val="FFFFFF" w:themeColor="background1"/>
      </w:rPr>
      <w:tblPr/>
      <w:tcPr>
        <w:tc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shd w:val="clear" w:color="auto" w:fill="E52713" w:themeFill="accent4"/>
      </w:tcPr>
    </w:tblStylePr>
    <w:tblStylePr w:type="lastRow">
      <w:pPr>
        <w:spacing w:before="0" w:after="0" w:line="240" w:lineRule="auto"/>
      </w:pPr>
      <w:rPr>
        <w:b/>
        <w:bCs/>
      </w:rPr>
      <w:tblPr/>
      <w:tcPr>
        <w:tcBorders>
          <w:top w:val="double" w:sz="6"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2" w:themeFill="accent4" w:themeFillTint="3F"/>
      </w:tcPr>
    </w:tblStylePr>
    <w:tblStylePr w:type="band1Horz">
      <w:tblPr/>
      <w:tcPr>
        <w:tcBorders>
          <w:insideH w:val="nil"/>
          <w:insideV w:val="nil"/>
        </w:tcBorders>
        <w:shd w:val="clear" w:color="auto" w:fill="FAC8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06A"/>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tblBorders>
    </w:tblPr>
    <w:tblStylePr w:type="firstRow">
      <w:pPr>
        <w:spacing w:before="0" w:after="0" w:line="240" w:lineRule="auto"/>
      </w:pPr>
      <w:rPr>
        <w:b/>
        <w:bCs/>
        <w:color w:val="FFFFFF" w:themeColor="background1"/>
      </w:rPr>
      <w:tblPr/>
      <w:tcPr>
        <w:tc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shd w:val="clear" w:color="auto" w:fill="009A9B" w:themeFill="accent5"/>
      </w:tcPr>
    </w:tblStylePr>
    <w:tblStylePr w:type="lastRow">
      <w:pPr>
        <w:spacing w:before="0" w:after="0" w:line="240" w:lineRule="auto"/>
      </w:pPr>
      <w:rPr>
        <w:b/>
        <w:bCs/>
      </w:rPr>
      <w:tblPr/>
      <w:tcPr>
        <w:tcBorders>
          <w:top w:val="double" w:sz="6"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A7FEFF" w:themeFill="accent5" w:themeFillTint="3F"/>
      </w:tcPr>
    </w:tblStylePr>
    <w:tblStylePr w:type="band1Horz">
      <w:tblPr/>
      <w:tcPr>
        <w:tcBorders>
          <w:insideH w:val="nil"/>
          <w:insideV w:val="nil"/>
        </w:tcBorders>
        <w:shd w:val="clear" w:color="auto" w:fill="A7FE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06A"/>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tblBorders>
    </w:tblPr>
    <w:tblStylePr w:type="firstRow">
      <w:pPr>
        <w:spacing w:before="0" w:after="0" w:line="240" w:lineRule="auto"/>
      </w:pPr>
      <w:rPr>
        <w:b/>
        <w:bCs/>
        <w:color w:val="FFFFFF" w:themeColor="background1"/>
      </w:rPr>
      <w:tblPr/>
      <w:tcPr>
        <w:tc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shd w:val="clear" w:color="auto" w:fill="FFCE00" w:themeFill="accent6"/>
      </w:tcPr>
    </w:tblStylePr>
    <w:tblStylePr w:type="lastRow">
      <w:pPr>
        <w:spacing w:before="0" w:after="0" w:line="240" w:lineRule="auto"/>
      </w:pPr>
      <w:rPr>
        <w:b/>
        <w:bCs/>
      </w:rPr>
      <w:tblPr/>
      <w:tcPr>
        <w:tcBorders>
          <w:top w:val="double" w:sz="6"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6" w:themeFillTint="3F"/>
      </w:tcPr>
    </w:tblStylePr>
    <w:tblStylePr w:type="band1Horz">
      <w:tblPr/>
      <w:tcPr>
        <w:tcBorders>
          <w:insideH w:val="nil"/>
          <w:insideV w:val="nil"/>
        </w:tcBorders>
        <w:shd w:val="clear" w:color="auto" w:fill="FFF2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68" w:themeFill="accent1"/>
      </w:tcPr>
    </w:tblStylePr>
    <w:tblStylePr w:type="lastCol">
      <w:rPr>
        <w:b/>
        <w:bCs/>
        <w:color w:val="FFFFFF" w:themeColor="background1"/>
      </w:rPr>
      <w:tblPr/>
      <w:tcPr>
        <w:tcBorders>
          <w:left w:val="nil"/>
          <w:right w:val="nil"/>
          <w:insideH w:val="nil"/>
          <w:insideV w:val="nil"/>
        </w:tcBorders>
        <w:shd w:val="clear" w:color="auto" w:fill="0087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3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3E" w:themeFill="accent2"/>
      </w:tcPr>
    </w:tblStylePr>
    <w:tblStylePr w:type="lastCol">
      <w:rPr>
        <w:b/>
        <w:bCs/>
        <w:color w:val="FFFFFF" w:themeColor="background1"/>
      </w:rPr>
      <w:tblPr/>
      <w:tcPr>
        <w:tcBorders>
          <w:left w:val="nil"/>
          <w:right w:val="nil"/>
          <w:insideH w:val="nil"/>
          <w:insideV w:val="nil"/>
        </w:tcBorders>
        <w:shd w:val="clear" w:color="auto" w:fill="00353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CC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CC53" w:themeFill="accent3"/>
      </w:tcPr>
    </w:tblStylePr>
    <w:tblStylePr w:type="lastCol">
      <w:rPr>
        <w:b/>
        <w:bCs/>
        <w:color w:val="FFFFFF" w:themeColor="background1"/>
      </w:rPr>
      <w:tblPr/>
      <w:tcPr>
        <w:tcBorders>
          <w:left w:val="nil"/>
          <w:right w:val="nil"/>
          <w:insideH w:val="nil"/>
          <w:insideV w:val="nil"/>
        </w:tcBorders>
        <w:shd w:val="clear" w:color="auto" w:fill="AECC5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27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2713" w:themeFill="accent4"/>
      </w:tcPr>
    </w:tblStylePr>
    <w:tblStylePr w:type="lastCol">
      <w:rPr>
        <w:b/>
        <w:bCs/>
        <w:color w:val="FFFFFF" w:themeColor="background1"/>
      </w:rPr>
      <w:tblPr/>
      <w:tcPr>
        <w:tcBorders>
          <w:left w:val="nil"/>
          <w:right w:val="nil"/>
          <w:insideH w:val="nil"/>
          <w:insideV w:val="nil"/>
        </w:tcBorders>
        <w:shd w:val="clear" w:color="auto" w:fill="E527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A9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A9B" w:themeFill="accent5"/>
      </w:tcPr>
    </w:tblStylePr>
    <w:tblStylePr w:type="lastCol">
      <w:rPr>
        <w:b/>
        <w:bCs/>
        <w:color w:val="FFFFFF" w:themeColor="background1"/>
      </w:rPr>
      <w:tblPr/>
      <w:tcPr>
        <w:tcBorders>
          <w:left w:val="nil"/>
          <w:right w:val="nil"/>
          <w:insideH w:val="nil"/>
          <w:insideV w:val="nil"/>
        </w:tcBorders>
        <w:shd w:val="clear" w:color="auto" w:fill="009A9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E00" w:themeFill="accent6"/>
      </w:tcPr>
    </w:tblStylePr>
    <w:tblStylePr w:type="lastCol">
      <w:rPr>
        <w:b/>
        <w:bCs/>
        <w:color w:val="FFFFFF" w:themeColor="background1"/>
      </w:rPr>
      <w:tblPr/>
      <w:tcPr>
        <w:tcBorders>
          <w:left w:val="nil"/>
          <w:right w:val="nil"/>
          <w:insideH w:val="nil"/>
          <w:insideV w:val="nil"/>
        </w:tcBorders>
        <w:shd w:val="clear" w:color="auto" w:fill="FFC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 Title"/>
    <w:basedOn w:val="BodyText"/>
    <w:next w:val="BodyText"/>
    <w:semiHidden/>
    <w:unhideWhenUsed/>
    <w:rsid w:val="0004006A"/>
    <w:pPr>
      <w:spacing w:before="360" w:after="360" w:line="660" w:lineRule="atLeast"/>
      <w:jc w:val="right"/>
    </w:pPr>
    <w:rPr>
      <w:rFonts w:asciiTheme="majorHAnsi" w:hAnsiTheme="majorHAnsi"/>
      <w:color w:val="008768" w:themeColor="accent1"/>
      <w:sz w:val="60"/>
    </w:rPr>
  </w:style>
  <w:style w:type="paragraph" w:customStyle="1" w:styleId="Source">
    <w:name w:val="Source"/>
    <w:basedOn w:val="Normal"/>
    <w:uiPriority w:val="23"/>
    <w:qFormat/>
    <w:rsid w:val="0004006A"/>
    <w:pPr>
      <w:spacing w:after="120"/>
    </w:pPr>
    <w:rPr>
      <w:i/>
      <w:sz w:val="16"/>
    </w:rPr>
  </w:style>
  <w:style w:type="table" w:styleId="Table3Deffects1">
    <w:name w:val="Table 3D effects 1"/>
    <w:basedOn w:val="TableNormal"/>
    <w:uiPriority w:val="99"/>
    <w:semiHidden/>
    <w:unhideWhenUsed/>
    <w:rsid w:val="0004006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06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06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06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06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06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06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06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06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06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06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06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06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06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06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06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06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06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06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06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006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06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06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06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06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06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06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06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06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06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06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06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BD38C1"/>
    <w:pPr>
      <w:spacing w:after="300" w:line="240" w:lineRule="auto"/>
      <w:contextualSpacing/>
    </w:pPr>
    <w:rPr>
      <w:rFonts w:asciiTheme="majorHAnsi" w:eastAsiaTheme="majorEastAsia" w:hAnsiTheme="majorHAnsi" w:cstheme="majorBidi"/>
      <w:b/>
      <w:color w:val="000000" w:themeColor="text1"/>
      <w:spacing w:val="5"/>
      <w:kern w:val="28"/>
      <w:sz w:val="48"/>
      <w:szCs w:val="32"/>
    </w:rPr>
  </w:style>
  <w:style w:type="character" w:customStyle="1" w:styleId="TitleChar">
    <w:name w:val="Title Char"/>
    <w:basedOn w:val="DefaultParagraphFont"/>
    <w:link w:val="Title"/>
    <w:uiPriority w:val="10"/>
    <w:semiHidden/>
    <w:rsid w:val="00BD38C1"/>
    <w:rPr>
      <w:rFonts w:asciiTheme="majorHAnsi" w:eastAsiaTheme="majorEastAsia" w:hAnsiTheme="majorHAnsi" w:cstheme="majorBidi"/>
      <w:b/>
      <w:color w:val="000000" w:themeColor="text1"/>
      <w:spacing w:val="5"/>
      <w:kern w:val="28"/>
      <w:sz w:val="48"/>
      <w:szCs w:val="32"/>
    </w:rPr>
  </w:style>
  <w:style w:type="table" w:customStyle="1" w:styleId="Plaingrid">
    <w:name w:val="Plain grid"/>
    <w:basedOn w:val="TableNormal"/>
    <w:uiPriority w:val="99"/>
    <w:semiHidden/>
    <w:unhideWhenUsed/>
    <w:rsid w:val="00981D52"/>
    <w:tblPr>
      <w:tblCellMar>
        <w:left w:w="0" w:type="dxa"/>
      </w:tblCellMar>
    </w:tblPr>
  </w:style>
  <w:style w:type="character" w:customStyle="1" w:styleId="Titlelight">
    <w:name w:val="Title light"/>
    <w:basedOn w:val="DefaultParagraphFont"/>
    <w:uiPriority w:val="1"/>
    <w:semiHidden/>
    <w:unhideWhenUsed/>
    <w:rsid w:val="00FD34F6"/>
    <w:rPr>
      <w:rFonts w:asciiTheme="minorHAnsi" w:hAnsiTheme="minorHAnsi" w:cstheme="minorHAnsi"/>
    </w:rPr>
  </w:style>
  <w:style w:type="paragraph" w:styleId="BalloonText">
    <w:name w:val="Balloon Text"/>
    <w:basedOn w:val="Normal"/>
    <w:link w:val="BalloonTextChar"/>
    <w:uiPriority w:val="99"/>
    <w:semiHidden/>
    <w:unhideWhenUsed/>
    <w:rsid w:val="00AD01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FE"/>
    <w:rPr>
      <w:rFonts w:ascii="Tahoma" w:hAnsi="Tahoma" w:cs="Tahoma"/>
      <w:sz w:val="16"/>
      <w:szCs w:val="16"/>
    </w:rPr>
  </w:style>
  <w:style w:type="paragraph" w:customStyle="1" w:styleId="Ref">
    <w:name w:val="Ref"/>
    <w:basedOn w:val="Normal"/>
    <w:uiPriority w:val="1"/>
    <w:semiHidden/>
    <w:unhideWhenUsed/>
    <w:rsid w:val="008D44D1"/>
    <w:pPr>
      <w:numPr>
        <w:numId w:val="9"/>
      </w:numPr>
      <w:ind w:left="0" w:firstLine="0"/>
    </w:pPr>
  </w:style>
  <w:style w:type="paragraph" w:customStyle="1" w:styleId="Heading">
    <w:name w:val="Heading"/>
    <w:basedOn w:val="BodyText"/>
    <w:next w:val="BodyText"/>
    <w:uiPriority w:val="1"/>
    <w:semiHidden/>
    <w:unhideWhenUsed/>
    <w:rsid w:val="003A231D"/>
    <w:pPr>
      <w:tabs>
        <w:tab w:val="left" w:pos="284"/>
      </w:tabs>
    </w:pPr>
    <w:rPr>
      <w:rFonts w:asciiTheme="majorHAnsi" w:hAnsiTheme="majorHAnsi" w:cstheme="majorHAnsi"/>
      <w:color w:val="000000" w:themeColor="text2"/>
      <w:sz w:val="24"/>
    </w:rPr>
  </w:style>
  <w:style w:type="paragraph" w:customStyle="1" w:styleId="CVIntroduction">
    <w:name w:val="CV Introduction"/>
    <w:basedOn w:val="BodyText"/>
    <w:next w:val="BodyText"/>
    <w:uiPriority w:val="21"/>
    <w:qFormat/>
    <w:rsid w:val="00DF53DA"/>
    <w:pPr>
      <w:pBdr>
        <w:top w:val="single" w:sz="4" w:space="6" w:color="auto"/>
        <w:bottom w:val="single" w:sz="4" w:space="6" w:color="auto"/>
      </w:pBdr>
    </w:pPr>
    <w:rPr>
      <w:sz w:val="28"/>
    </w:rPr>
  </w:style>
  <w:style w:type="paragraph" w:customStyle="1" w:styleId="Documenttype">
    <w:name w:val="Document type"/>
    <w:basedOn w:val="BodyText"/>
    <w:next w:val="BodyText"/>
    <w:uiPriority w:val="1"/>
    <w:unhideWhenUsed/>
    <w:rsid w:val="00643230"/>
    <w:pPr>
      <w:spacing w:after="300" w:line="240" w:lineRule="auto"/>
    </w:pPr>
    <w:rPr>
      <w:b/>
      <w:sz w:val="36"/>
    </w:rPr>
  </w:style>
  <w:style w:type="paragraph" w:styleId="Quote">
    <w:name w:val="Quote"/>
    <w:basedOn w:val="Normal"/>
    <w:next w:val="Normal"/>
    <w:link w:val="QuoteChar"/>
    <w:uiPriority w:val="20"/>
    <w:qFormat/>
    <w:rsid w:val="00DF3C7A"/>
    <w:rPr>
      <w:i/>
      <w:iCs/>
      <w:color w:val="000000" w:themeColor="text1"/>
    </w:rPr>
  </w:style>
  <w:style w:type="character" w:customStyle="1" w:styleId="QuoteChar">
    <w:name w:val="Quote Char"/>
    <w:basedOn w:val="DefaultParagraphFont"/>
    <w:link w:val="Quote"/>
    <w:uiPriority w:val="29"/>
    <w:rsid w:val="00DF3C7A"/>
    <w:rPr>
      <w:i/>
      <w:iCs/>
      <w:color w:val="000000" w:themeColor="text1"/>
    </w:rPr>
  </w:style>
  <w:style w:type="numbering" w:styleId="111111">
    <w:name w:val="Outline List 2"/>
    <w:basedOn w:val="NoList"/>
    <w:uiPriority w:val="99"/>
    <w:semiHidden/>
    <w:unhideWhenUsed/>
    <w:rsid w:val="00DF3C7A"/>
    <w:pPr>
      <w:numPr>
        <w:numId w:val="10"/>
      </w:numPr>
    </w:pPr>
  </w:style>
  <w:style w:type="numbering" w:styleId="1ai">
    <w:name w:val="Outline List 1"/>
    <w:basedOn w:val="NoList"/>
    <w:uiPriority w:val="99"/>
    <w:semiHidden/>
    <w:unhideWhenUsed/>
    <w:rsid w:val="00DF3C7A"/>
    <w:pPr>
      <w:numPr>
        <w:numId w:val="11"/>
      </w:numPr>
    </w:pPr>
  </w:style>
  <w:style w:type="character" w:customStyle="1" w:styleId="Heading6Char">
    <w:name w:val="Heading 6 Char"/>
    <w:basedOn w:val="DefaultParagraphFont"/>
    <w:link w:val="Heading6"/>
    <w:uiPriority w:val="9"/>
    <w:semiHidden/>
    <w:rsid w:val="00DF3C7A"/>
    <w:rPr>
      <w:rFonts w:asciiTheme="majorHAnsi" w:eastAsiaTheme="majorEastAsia" w:hAnsiTheme="majorHAnsi" w:cstheme="majorBidi"/>
      <w:i/>
      <w:iCs/>
      <w:color w:val="004333" w:themeColor="accent1" w:themeShade="7F"/>
      <w:kern w:val="18"/>
      <w:sz w:val="22"/>
    </w:rPr>
  </w:style>
  <w:style w:type="character" w:customStyle="1" w:styleId="Heading7Char">
    <w:name w:val="Heading 7 Char"/>
    <w:basedOn w:val="DefaultParagraphFont"/>
    <w:link w:val="Heading7"/>
    <w:uiPriority w:val="9"/>
    <w:semiHidden/>
    <w:rsid w:val="00DF3C7A"/>
    <w:rPr>
      <w:rFonts w:asciiTheme="majorHAnsi" w:eastAsiaTheme="majorEastAsia" w:hAnsiTheme="majorHAnsi" w:cstheme="majorBidi"/>
      <w:i/>
      <w:iCs/>
      <w:color w:val="404040" w:themeColor="text1" w:themeTint="BF"/>
      <w:kern w:val="18"/>
      <w:sz w:val="22"/>
    </w:rPr>
  </w:style>
  <w:style w:type="character" w:customStyle="1" w:styleId="Heading8Char">
    <w:name w:val="Heading 8 Char"/>
    <w:basedOn w:val="DefaultParagraphFont"/>
    <w:link w:val="Heading8"/>
    <w:uiPriority w:val="9"/>
    <w:semiHidden/>
    <w:rsid w:val="00DF3C7A"/>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DF3C7A"/>
    <w:rPr>
      <w:rFonts w:asciiTheme="majorHAnsi" w:eastAsiaTheme="majorEastAsia" w:hAnsiTheme="majorHAnsi" w:cstheme="majorBidi"/>
      <w:i/>
      <w:iCs/>
      <w:color w:val="404040" w:themeColor="text1" w:themeTint="BF"/>
      <w:kern w:val="18"/>
      <w:sz w:val="20"/>
      <w:szCs w:val="20"/>
    </w:rPr>
  </w:style>
  <w:style w:type="numbering" w:styleId="ArticleSection">
    <w:name w:val="Outline List 3"/>
    <w:basedOn w:val="NoList"/>
    <w:uiPriority w:val="99"/>
    <w:semiHidden/>
    <w:unhideWhenUsed/>
    <w:rsid w:val="00DF3C7A"/>
    <w:pPr>
      <w:numPr>
        <w:numId w:val="12"/>
      </w:numPr>
    </w:pPr>
  </w:style>
  <w:style w:type="paragraph" w:styleId="Bibliography">
    <w:name w:val="Bibliography"/>
    <w:basedOn w:val="Normal"/>
    <w:next w:val="Normal"/>
    <w:uiPriority w:val="37"/>
    <w:semiHidden/>
    <w:unhideWhenUsed/>
    <w:rsid w:val="00DF3C7A"/>
  </w:style>
  <w:style w:type="paragraph" w:styleId="BlockText">
    <w:name w:val="Block Text"/>
    <w:basedOn w:val="Normal"/>
    <w:uiPriority w:val="99"/>
    <w:semiHidden/>
    <w:unhideWhenUsed/>
    <w:rsid w:val="00DF3C7A"/>
    <w:pPr>
      <w:pBdr>
        <w:top w:val="single" w:sz="2" w:space="10" w:color="008768" w:themeColor="accent1" w:shadow="1" w:frame="1"/>
        <w:left w:val="single" w:sz="2" w:space="10" w:color="008768" w:themeColor="accent1" w:shadow="1" w:frame="1"/>
        <w:bottom w:val="single" w:sz="2" w:space="10" w:color="008768" w:themeColor="accent1" w:shadow="1" w:frame="1"/>
        <w:right w:val="single" w:sz="2" w:space="10" w:color="008768" w:themeColor="accent1" w:shadow="1" w:frame="1"/>
      </w:pBdr>
      <w:ind w:left="1152" w:right="1152"/>
    </w:pPr>
    <w:rPr>
      <w:rFonts w:eastAsiaTheme="minorEastAsia"/>
      <w:i/>
      <w:iCs/>
      <w:color w:val="008768" w:themeColor="accent1"/>
    </w:rPr>
  </w:style>
  <w:style w:type="paragraph" w:styleId="BodyText2">
    <w:name w:val="Body Text 2"/>
    <w:basedOn w:val="Normal"/>
    <w:link w:val="BodyText2Char"/>
    <w:uiPriority w:val="99"/>
    <w:semiHidden/>
    <w:unhideWhenUsed/>
    <w:rsid w:val="00DF3C7A"/>
    <w:pPr>
      <w:spacing w:after="120" w:line="480" w:lineRule="auto"/>
    </w:pPr>
  </w:style>
  <w:style w:type="character" w:customStyle="1" w:styleId="BodyText2Char">
    <w:name w:val="Body Text 2 Char"/>
    <w:basedOn w:val="DefaultParagraphFont"/>
    <w:link w:val="BodyText2"/>
    <w:uiPriority w:val="99"/>
    <w:semiHidden/>
    <w:rsid w:val="00DF3C7A"/>
  </w:style>
  <w:style w:type="paragraph" w:styleId="BodyText3">
    <w:name w:val="Body Text 3"/>
    <w:basedOn w:val="Normal"/>
    <w:link w:val="BodyText3Char"/>
    <w:uiPriority w:val="99"/>
    <w:semiHidden/>
    <w:unhideWhenUsed/>
    <w:rsid w:val="00DF3C7A"/>
    <w:pPr>
      <w:spacing w:after="120"/>
    </w:pPr>
    <w:rPr>
      <w:sz w:val="16"/>
      <w:szCs w:val="16"/>
    </w:rPr>
  </w:style>
  <w:style w:type="character" w:customStyle="1" w:styleId="BodyText3Char">
    <w:name w:val="Body Text 3 Char"/>
    <w:basedOn w:val="DefaultParagraphFont"/>
    <w:link w:val="BodyText3"/>
    <w:uiPriority w:val="99"/>
    <w:semiHidden/>
    <w:rsid w:val="00DF3C7A"/>
    <w:rPr>
      <w:sz w:val="16"/>
      <w:szCs w:val="16"/>
    </w:rPr>
  </w:style>
  <w:style w:type="paragraph" w:styleId="BodyTextFirstIndent">
    <w:name w:val="Body Text First Indent"/>
    <w:basedOn w:val="BodyText"/>
    <w:link w:val="BodyTextFirstIndentChar"/>
    <w:uiPriority w:val="99"/>
    <w:semiHidden/>
    <w:unhideWhenUsed/>
    <w:rsid w:val="00DF3C7A"/>
    <w:pPr>
      <w:spacing w:after="0"/>
      <w:ind w:firstLine="360"/>
    </w:pPr>
  </w:style>
  <w:style w:type="character" w:customStyle="1" w:styleId="BodyTextFirstIndentChar">
    <w:name w:val="Body Text First Indent Char"/>
    <w:basedOn w:val="BodyTextChar"/>
    <w:link w:val="BodyTextFirstIndent"/>
    <w:uiPriority w:val="99"/>
    <w:semiHidden/>
    <w:rsid w:val="00DF3C7A"/>
  </w:style>
  <w:style w:type="paragraph" w:styleId="BodyTextIndent">
    <w:name w:val="Body Text Indent"/>
    <w:basedOn w:val="Normal"/>
    <w:link w:val="BodyTextIndentChar"/>
    <w:uiPriority w:val="99"/>
    <w:semiHidden/>
    <w:unhideWhenUsed/>
    <w:rsid w:val="00DF3C7A"/>
    <w:pPr>
      <w:spacing w:after="120"/>
      <w:ind w:left="283"/>
    </w:pPr>
  </w:style>
  <w:style w:type="character" w:customStyle="1" w:styleId="BodyTextIndentChar">
    <w:name w:val="Body Text Indent Char"/>
    <w:basedOn w:val="DefaultParagraphFont"/>
    <w:link w:val="BodyTextIndent"/>
    <w:uiPriority w:val="99"/>
    <w:semiHidden/>
    <w:rsid w:val="00DF3C7A"/>
  </w:style>
  <w:style w:type="paragraph" w:styleId="BodyTextFirstIndent2">
    <w:name w:val="Body Text First Indent 2"/>
    <w:basedOn w:val="BodyTextIndent"/>
    <w:link w:val="BodyTextFirstIndent2Char"/>
    <w:uiPriority w:val="99"/>
    <w:semiHidden/>
    <w:unhideWhenUsed/>
    <w:rsid w:val="00DF3C7A"/>
    <w:pPr>
      <w:spacing w:after="0"/>
      <w:ind w:left="360" w:firstLine="360"/>
    </w:pPr>
  </w:style>
  <w:style w:type="character" w:customStyle="1" w:styleId="BodyTextFirstIndent2Char">
    <w:name w:val="Body Text First Indent 2 Char"/>
    <w:basedOn w:val="BodyTextIndentChar"/>
    <w:link w:val="BodyTextFirstIndent2"/>
    <w:uiPriority w:val="99"/>
    <w:semiHidden/>
    <w:rsid w:val="00DF3C7A"/>
  </w:style>
  <w:style w:type="paragraph" w:styleId="BodyTextIndent2">
    <w:name w:val="Body Text Indent 2"/>
    <w:basedOn w:val="Normal"/>
    <w:link w:val="BodyTextIndent2Char"/>
    <w:uiPriority w:val="99"/>
    <w:semiHidden/>
    <w:unhideWhenUsed/>
    <w:rsid w:val="00DF3C7A"/>
    <w:pPr>
      <w:spacing w:after="120" w:line="480" w:lineRule="auto"/>
      <w:ind w:left="283"/>
    </w:pPr>
  </w:style>
  <w:style w:type="character" w:customStyle="1" w:styleId="BodyTextIndent2Char">
    <w:name w:val="Body Text Indent 2 Char"/>
    <w:basedOn w:val="DefaultParagraphFont"/>
    <w:link w:val="BodyTextIndent2"/>
    <w:uiPriority w:val="99"/>
    <w:semiHidden/>
    <w:rsid w:val="00DF3C7A"/>
  </w:style>
  <w:style w:type="paragraph" w:styleId="BodyTextIndent3">
    <w:name w:val="Body Text Indent 3"/>
    <w:basedOn w:val="Normal"/>
    <w:link w:val="BodyTextIndent3Char"/>
    <w:uiPriority w:val="99"/>
    <w:semiHidden/>
    <w:unhideWhenUsed/>
    <w:rsid w:val="00DF3C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3C7A"/>
    <w:rPr>
      <w:sz w:val="16"/>
      <w:szCs w:val="16"/>
    </w:rPr>
  </w:style>
  <w:style w:type="character" w:styleId="BookTitle">
    <w:name w:val="Book Title"/>
    <w:basedOn w:val="DefaultParagraphFont"/>
    <w:uiPriority w:val="33"/>
    <w:semiHidden/>
    <w:unhideWhenUsed/>
    <w:rsid w:val="00DF3C7A"/>
    <w:rPr>
      <w:b/>
      <w:bCs/>
      <w:smallCaps/>
      <w:spacing w:val="5"/>
    </w:rPr>
  </w:style>
  <w:style w:type="paragraph" w:styleId="Closing">
    <w:name w:val="Closing"/>
    <w:basedOn w:val="Normal"/>
    <w:link w:val="ClosingChar"/>
    <w:uiPriority w:val="99"/>
    <w:semiHidden/>
    <w:unhideWhenUsed/>
    <w:rsid w:val="00DF3C7A"/>
    <w:pPr>
      <w:spacing w:line="240" w:lineRule="auto"/>
      <w:ind w:left="4252"/>
    </w:pPr>
  </w:style>
  <w:style w:type="character" w:customStyle="1" w:styleId="ClosingChar">
    <w:name w:val="Closing Char"/>
    <w:basedOn w:val="DefaultParagraphFont"/>
    <w:link w:val="Closing"/>
    <w:uiPriority w:val="99"/>
    <w:semiHidden/>
    <w:rsid w:val="00DF3C7A"/>
  </w:style>
  <w:style w:type="character" w:styleId="CommentReference">
    <w:name w:val="annotation reference"/>
    <w:basedOn w:val="DefaultParagraphFont"/>
    <w:uiPriority w:val="99"/>
    <w:semiHidden/>
    <w:unhideWhenUsed/>
    <w:rsid w:val="00DF3C7A"/>
    <w:rPr>
      <w:sz w:val="16"/>
      <w:szCs w:val="16"/>
    </w:rPr>
  </w:style>
  <w:style w:type="paragraph" w:styleId="CommentText">
    <w:name w:val="annotation text"/>
    <w:basedOn w:val="Normal"/>
    <w:link w:val="CommentTextChar"/>
    <w:uiPriority w:val="99"/>
    <w:semiHidden/>
    <w:unhideWhenUsed/>
    <w:rsid w:val="00DF3C7A"/>
    <w:pPr>
      <w:spacing w:line="240" w:lineRule="auto"/>
    </w:pPr>
    <w:rPr>
      <w:sz w:val="20"/>
      <w:szCs w:val="20"/>
    </w:rPr>
  </w:style>
  <w:style w:type="character" w:customStyle="1" w:styleId="CommentTextChar">
    <w:name w:val="Comment Text Char"/>
    <w:basedOn w:val="DefaultParagraphFont"/>
    <w:link w:val="CommentText"/>
    <w:uiPriority w:val="99"/>
    <w:semiHidden/>
    <w:rsid w:val="00DF3C7A"/>
    <w:rPr>
      <w:sz w:val="20"/>
      <w:szCs w:val="20"/>
    </w:rPr>
  </w:style>
  <w:style w:type="paragraph" w:styleId="CommentSubject">
    <w:name w:val="annotation subject"/>
    <w:basedOn w:val="CommentText"/>
    <w:next w:val="CommentText"/>
    <w:link w:val="CommentSubjectChar"/>
    <w:uiPriority w:val="99"/>
    <w:semiHidden/>
    <w:unhideWhenUsed/>
    <w:rsid w:val="00DF3C7A"/>
    <w:rPr>
      <w:b/>
      <w:bCs/>
    </w:rPr>
  </w:style>
  <w:style w:type="character" w:customStyle="1" w:styleId="CommentSubjectChar">
    <w:name w:val="Comment Subject Char"/>
    <w:basedOn w:val="CommentTextChar"/>
    <w:link w:val="CommentSubject"/>
    <w:uiPriority w:val="99"/>
    <w:semiHidden/>
    <w:rsid w:val="00DF3C7A"/>
    <w:rPr>
      <w:b/>
      <w:bCs/>
      <w:sz w:val="20"/>
      <w:szCs w:val="20"/>
    </w:rPr>
  </w:style>
  <w:style w:type="paragraph" w:styleId="Date">
    <w:name w:val="Date"/>
    <w:basedOn w:val="Normal"/>
    <w:next w:val="Normal"/>
    <w:link w:val="DateChar"/>
    <w:uiPriority w:val="99"/>
    <w:semiHidden/>
    <w:unhideWhenUsed/>
    <w:rsid w:val="00DF3C7A"/>
  </w:style>
  <w:style w:type="character" w:customStyle="1" w:styleId="DateChar">
    <w:name w:val="Date Char"/>
    <w:basedOn w:val="DefaultParagraphFont"/>
    <w:link w:val="Date"/>
    <w:uiPriority w:val="99"/>
    <w:semiHidden/>
    <w:rsid w:val="00DF3C7A"/>
  </w:style>
  <w:style w:type="paragraph" w:styleId="DocumentMap">
    <w:name w:val="Document Map"/>
    <w:basedOn w:val="Normal"/>
    <w:link w:val="DocumentMapChar"/>
    <w:uiPriority w:val="99"/>
    <w:semiHidden/>
    <w:unhideWhenUsed/>
    <w:rsid w:val="00DF3C7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3C7A"/>
    <w:rPr>
      <w:rFonts w:ascii="Tahoma" w:hAnsi="Tahoma" w:cs="Tahoma"/>
      <w:sz w:val="16"/>
      <w:szCs w:val="16"/>
    </w:rPr>
  </w:style>
  <w:style w:type="paragraph" w:styleId="E-mailSignature">
    <w:name w:val="E-mail Signature"/>
    <w:basedOn w:val="Normal"/>
    <w:link w:val="E-mailSignatureChar"/>
    <w:uiPriority w:val="99"/>
    <w:semiHidden/>
    <w:unhideWhenUsed/>
    <w:rsid w:val="00DF3C7A"/>
    <w:pPr>
      <w:spacing w:line="240" w:lineRule="auto"/>
    </w:pPr>
  </w:style>
  <w:style w:type="character" w:customStyle="1" w:styleId="E-mailSignatureChar">
    <w:name w:val="E-mail Signature Char"/>
    <w:basedOn w:val="DefaultParagraphFont"/>
    <w:link w:val="E-mailSignature"/>
    <w:uiPriority w:val="99"/>
    <w:semiHidden/>
    <w:rsid w:val="00DF3C7A"/>
  </w:style>
  <w:style w:type="character" w:styleId="Emphasis">
    <w:name w:val="Emphasis"/>
    <w:basedOn w:val="DefaultParagraphFont"/>
    <w:uiPriority w:val="20"/>
    <w:semiHidden/>
    <w:unhideWhenUsed/>
    <w:rsid w:val="00DF3C7A"/>
    <w:rPr>
      <w:i/>
      <w:iCs/>
    </w:rPr>
  </w:style>
  <w:style w:type="character" w:styleId="EndnoteReference">
    <w:name w:val="endnote reference"/>
    <w:basedOn w:val="DefaultParagraphFont"/>
    <w:uiPriority w:val="99"/>
    <w:semiHidden/>
    <w:unhideWhenUsed/>
    <w:rsid w:val="00DF3C7A"/>
    <w:rPr>
      <w:vertAlign w:val="superscript"/>
    </w:rPr>
  </w:style>
  <w:style w:type="paragraph" w:styleId="EndnoteText">
    <w:name w:val="endnote text"/>
    <w:basedOn w:val="Normal"/>
    <w:link w:val="EndnoteTextChar"/>
    <w:uiPriority w:val="99"/>
    <w:semiHidden/>
    <w:unhideWhenUsed/>
    <w:rsid w:val="00DF3C7A"/>
    <w:pPr>
      <w:spacing w:line="240" w:lineRule="auto"/>
    </w:pPr>
    <w:rPr>
      <w:sz w:val="20"/>
      <w:szCs w:val="20"/>
    </w:rPr>
  </w:style>
  <w:style w:type="character" w:customStyle="1" w:styleId="EndnoteTextChar">
    <w:name w:val="Endnote Text Char"/>
    <w:basedOn w:val="DefaultParagraphFont"/>
    <w:link w:val="EndnoteText"/>
    <w:uiPriority w:val="99"/>
    <w:semiHidden/>
    <w:rsid w:val="00DF3C7A"/>
    <w:rPr>
      <w:sz w:val="20"/>
      <w:szCs w:val="20"/>
    </w:rPr>
  </w:style>
  <w:style w:type="paragraph" w:styleId="EnvelopeAddress">
    <w:name w:val="envelope address"/>
    <w:basedOn w:val="Normal"/>
    <w:uiPriority w:val="99"/>
    <w:semiHidden/>
    <w:unhideWhenUsed/>
    <w:rsid w:val="00DF3C7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3C7A"/>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DF3C7A"/>
  </w:style>
  <w:style w:type="paragraph" w:styleId="HTMLAddress">
    <w:name w:val="HTML Address"/>
    <w:basedOn w:val="Normal"/>
    <w:link w:val="HTMLAddressChar"/>
    <w:uiPriority w:val="99"/>
    <w:semiHidden/>
    <w:unhideWhenUsed/>
    <w:rsid w:val="00DF3C7A"/>
    <w:pPr>
      <w:spacing w:line="240" w:lineRule="auto"/>
    </w:pPr>
    <w:rPr>
      <w:i/>
      <w:iCs/>
    </w:rPr>
  </w:style>
  <w:style w:type="character" w:customStyle="1" w:styleId="HTMLAddressChar">
    <w:name w:val="HTML Address Char"/>
    <w:basedOn w:val="DefaultParagraphFont"/>
    <w:link w:val="HTMLAddress"/>
    <w:uiPriority w:val="99"/>
    <w:semiHidden/>
    <w:rsid w:val="00DF3C7A"/>
    <w:rPr>
      <w:i/>
      <w:iCs/>
    </w:rPr>
  </w:style>
  <w:style w:type="character" w:styleId="HTMLCite">
    <w:name w:val="HTML Cite"/>
    <w:basedOn w:val="DefaultParagraphFont"/>
    <w:uiPriority w:val="99"/>
    <w:semiHidden/>
    <w:unhideWhenUsed/>
    <w:rsid w:val="00DF3C7A"/>
    <w:rPr>
      <w:i/>
      <w:iCs/>
    </w:rPr>
  </w:style>
  <w:style w:type="character" w:styleId="HTMLCode">
    <w:name w:val="HTML Code"/>
    <w:basedOn w:val="DefaultParagraphFont"/>
    <w:uiPriority w:val="99"/>
    <w:semiHidden/>
    <w:unhideWhenUsed/>
    <w:rsid w:val="00DF3C7A"/>
    <w:rPr>
      <w:rFonts w:ascii="Consolas" w:hAnsi="Consolas"/>
      <w:sz w:val="20"/>
      <w:szCs w:val="20"/>
    </w:rPr>
  </w:style>
  <w:style w:type="character" w:styleId="HTMLDefinition">
    <w:name w:val="HTML Definition"/>
    <w:basedOn w:val="DefaultParagraphFont"/>
    <w:uiPriority w:val="99"/>
    <w:semiHidden/>
    <w:unhideWhenUsed/>
    <w:rsid w:val="00DF3C7A"/>
    <w:rPr>
      <w:i/>
      <w:iCs/>
    </w:rPr>
  </w:style>
  <w:style w:type="character" w:styleId="HTMLKeyboard">
    <w:name w:val="HTML Keyboard"/>
    <w:basedOn w:val="DefaultParagraphFont"/>
    <w:uiPriority w:val="99"/>
    <w:semiHidden/>
    <w:unhideWhenUsed/>
    <w:rsid w:val="00DF3C7A"/>
    <w:rPr>
      <w:rFonts w:ascii="Consolas" w:hAnsi="Consolas"/>
      <w:sz w:val="20"/>
      <w:szCs w:val="20"/>
    </w:rPr>
  </w:style>
  <w:style w:type="paragraph" w:styleId="HTMLPreformatted">
    <w:name w:val="HTML Preformatted"/>
    <w:basedOn w:val="Normal"/>
    <w:link w:val="HTMLPreformattedChar"/>
    <w:uiPriority w:val="99"/>
    <w:semiHidden/>
    <w:unhideWhenUsed/>
    <w:rsid w:val="00DF3C7A"/>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3C7A"/>
    <w:rPr>
      <w:rFonts w:ascii="Consolas" w:hAnsi="Consolas"/>
      <w:sz w:val="20"/>
      <w:szCs w:val="20"/>
    </w:rPr>
  </w:style>
  <w:style w:type="character" w:styleId="HTMLSample">
    <w:name w:val="HTML Sample"/>
    <w:basedOn w:val="DefaultParagraphFont"/>
    <w:uiPriority w:val="99"/>
    <w:semiHidden/>
    <w:unhideWhenUsed/>
    <w:rsid w:val="00DF3C7A"/>
    <w:rPr>
      <w:rFonts w:ascii="Consolas" w:hAnsi="Consolas"/>
      <w:sz w:val="24"/>
      <w:szCs w:val="24"/>
    </w:rPr>
  </w:style>
  <w:style w:type="character" w:styleId="HTMLTypewriter">
    <w:name w:val="HTML Typewriter"/>
    <w:basedOn w:val="DefaultParagraphFont"/>
    <w:uiPriority w:val="99"/>
    <w:semiHidden/>
    <w:unhideWhenUsed/>
    <w:rsid w:val="00DF3C7A"/>
    <w:rPr>
      <w:rFonts w:ascii="Consolas" w:hAnsi="Consolas"/>
      <w:sz w:val="20"/>
      <w:szCs w:val="20"/>
    </w:rPr>
  </w:style>
  <w:style w:type="character" w:styleId="HTMLVariable">
    <w:name w:val="HTML Variable"/>
    <w:basedOn w:val="DefaultParagraphFont"/>
    <w:uiPriority w:val="99"/>
    <w:semiHidden/>
    <w:unhideWhenUsed/>
    <w:rsid w:val="00DF3C7A"/>
    <w:rPr>
      <w:i/>
      <w:iCs/>
    </w:rPr>
  </w:style>
  <w:style w:type="paragraph" w:styleId="Index1">
    <w:name w:val="index 1"/>
    <w:basedOn w:val="Normal"/>
    <w:next w:val="Normal"/>
    <w:autoRedefine/>
    <w:uiPriority w:val="99"/>
    <w:semiHidden/>
    <w:unhideWhenUsed/>
    <w:rsid w:val="00DF3C7A"/>
    <w:pPr>
      <w:spacing w:line="240" w:lineRule="auto"/>
      <w:ind w:left="180" w:hanging="180"/>
    </w:pPr>
  </w:style>
  <w:style w:type="paragraph" w:styleId="Index2">
    <w:name w:val="index 2"/>
    <w:basedOn w:val="Normal"/>
    <w:next w:val="Normal"/>
    <w:autoRedefine/>
    <w:uiPriority w:val="99"/>
    <w:semiHidden/>
    <w:unhideWhenUsed/>
    <w:rsid w:val="00DF3C7A"/>
    <w:pPr>
      <w:spacing w:line="240" w:lineRule="auto"/>
      <w:ind w:left="360" w:hanging="180"/>
    </w:pPr>
  </w:style>
  <w:style w:type="paragraph" w:styleId="Index3">
    <w:name w:val="index 3"/>
    <w:basedOn w:val="Normal"/>
    <w:next w:val="Normal"/>
    <w:autoRedefine/>
    <w:uiPriority w:val="99"/>
    <w:semiHidden/>
    <w:unhideWhenUsed/>
    <w:rsid w:val="00DF3C7A"/>
    <w:pPr>
      <w:spacing w:line="240" w:lineRule="auto"/>
      <w:ind w:left="540" w:hanging="180"/>
    </w:pPr>
  </w:style>
  <w:style w:type="paragraph" w:styleId="Index4">
    <w:name w:val="index 4"/>
    <w:basedOn w:val="Normal"/>
    <w:next w:val="Normal"/>
    <w:autoRedefine/>
    <w:uiPriority w:val="99"/>
    <w:semiHidden/>
    <w:unhideWhenUsed/>
    <w:rsid w:val="00DF3C7A"/>
    <w:pPr>
      <w:spacing w:line="240" w:lineRule="auto"/>
      <w:ind w:left="720" w:hanging="180"/>
    </w:pPr>
  </w:style>
  <w:style w:type="paragraph" w:styleId="Index5">
    <w:name w:val="index 5"/>
    <w:basedOn w:val="Normal"/>
    <w:next w:val="Normal"/>
    <w:autoRedefine/>
    <w:uiPriority w:val="99"/>
    <w:semiHidden/>
    <w:unhideWhenUsed/>
    <w:rsid w:val="00DF3C7A"/>
    <w:pPr>
      <w:spacing w:line="240" w:lineRule="auto"/>
      <w:ind w:left="900" w:hanging="180"/>
    </w:pPr>
  </w:style>
  <w:style w:type="paragraph" w:styleId="Index6">
    <w:name w:val="index 6"/>
    <w:basedOn w:val="Normal"/>
    <w:next w:val="Normal"/>
    <w:autoRedefine/>
    <w:uiPriority w:val="99"/>
    <w:semiHidden/>
    <w:unhideWhenUsed/>
    <w:rsid w:val="00DF3C7A"/>
    <w:pPr>
      <w:spacing w:line="240" w:lineRule="auto"/>
      <w:ind w:left="1080" w:hanging="180"/>
    </w:pPr>
  </w:style>
  <w:style w:type="paragraph" w:styleId="Index7">
    <w:name w:val="index 7"/>
    <w:basedOn w:val="Normal"/>
    <w:next w:val="Normal"/>
    <w:autoRedefine/>
    <w:uiPriority w:val="99"/>
    <w:semiHidden/>
    <w:unhideWhenUsed/>
    <w:rsid w:val="00DF3C7A"/>
    <w:pPr>
      <w:spacing w:line="240" w:lineRule="auto"/>
      <w:ind w:left="1260" w:hanging="180"/>
    </w:pPr>
  </w:style>
  <w:style w:type="paragraph" w:styleId="Index8">
    <w:name w:val="index 8"/>
    <w:basedOn w:val="Normal"/>
    <w:next w:val="Normal"/>
    <w:autoRedefine/>
    <w:uiPriority w:val="99"/>
    <w:semiHidden/>
    <w:unhideWhenUsed/>
    <w:rsid w:val="00DF3C7A"/>
    <w:pPr>
      <w:spacing w:line="240" w:lineRule="auto"/>
      <w:ind w:left="1440" w:hanging="180"/>
    </w:pPr>
  </w:style>
  <w:style w:type="paragraph" w:styleId="Index9">
    <w:name w:val="index 9"/>
    <w:basedOn w:val="Normal"/>
    <w:next w:val="Normal"/>
    <w:autoRedefine/>
    <w:uiPriority w:val="99"/>
    <w:semiHidden/>
    <w:unhideWhenUsed/>
    <w:rsid w:val="00DF3C7A"/>
    <w:pPr>
      <w:spacing w:line="240" w:lineRule="auto"/>
      <w:ind w:left="1620" w:hanging="180"/>
    </w:pPr>
  </w:style>
  <w:style w:type="paragraph" w:styleId="IndexHeading">
    <w:name w:val="index heading"/>
    <w:basedOn w:val="Normal"/>
    <w:next w:val="Index1"/>
    <w:uiPriority w:val="99"/>
    <w:semiHidden/>
    <w:unhideWhenUsed/>
    <w:rsid w:val="00DF3C7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DF3C7A"/>
    <w:rPr>
      <w:b/>
      <w:bCs/>
      <w:i/>
      <w:iCs/>
      <w:color w:val="008768" w:themeColor="accent1"/>
    </w:rPr>
  </w:style>
  <w:style w:type="paragraph" w:styleId="IntenseQuote">
    <w:name w:val="Intense Quote"/>
    <w:basedOn w:val="Normal"/>
    <w:next w:val="Normal"/>
    <w:link w:val="IntenseQuoteChar"/>
    <w:uiPriority w:val="30"/>
    <w:semiHidden/>
    <w:unhideWhenUsed/>
    <w:rsid w:val="00DF3C7A"/>
    <w:pPr>
      <w:pBdr>
        <w:bottom w:val="single" w:sz="4" w:space="4" w:color="008768" w:themeColor="accent1"/>
      </w:pBdr>
      <w:spacing w:before="200" w:after="280"/>
      <w:ind w:left="936" w:right="936"/>
    </w:pPr>
    <w:rPr>
      <w:b/>
      <w:bCs/>
      <w:i/>
      <w:iCs/>
      <w:color w:val="008768" w:themeColor="accent1"/>
    </w:rPr>
  </w:style>
  <w:style w:type="character" w:customStyle="1" w:styleId="IntenseQuoteChar">
    <w:name w:val="Intense Quote Char"/>
    <w:basedOn w:val="DefaultParagraphFont"/>
    <w:link w:val="IntenseQuote"/>
    <w:uiPriority w:val="30"/>
    <w:rsid w:val="00DF3C7A"/>
    <w:rPr>
      <w:b/>
      <w:bCs/>
      <w:i/>
      <w:iCs/>
      <w:color w:val="008768" w:themeColor="accent1"/>
    </w:rPr>
  </w:style>
  <w:style w:type="character" w:styleId="IntenseReference">
    <w:name w:val="Intense Reference"/>
    <w:basedOn w:val="DefaultParagraphFont"/>
    <w:uiPriority w:val="32"/>
    <w:semiHidden/>
    <w:unhideWhenUsed/>
    <w:rsid w:val="00DF3C7A"/>
    <w:rPr>
      <w:b/>
      <w:bCs/>
      <w:smallCaps/>
      <w:color w:val="00353E" w:themeColor="accent2"/>
      <w:spacing w:val="5"/>
      <w:u w:val="single"/>
    </w:rPr>
  </w:style>
  <w:style w:type="character" w:styleId="LineNumber">
    <w:name w:val="line number"/>
    <w:basedOn w:val="DefaultParagraphFont"/>
    <w:uiPriority w:val="99"/>
    <w:semiHidden/>
    <w:unhideWhenUsed/>
    <w:rsid w:val="00DF3C7A"/>
  </w:style>
  <w:style w:type="paragraph" w:styleId="List">
    <w:name w:val="List"/>
    <w:basedOn w:val="Normal"/>
    <w:uiPriority w:val="99"/>
    <w:semiHidden/>
    <w:unhideWhenUsed/>
    <w:rsid w:val="00DF3C7A"/>
    <w:pPr>
      <w:ind w:left="283" w:hanging="283"/>
      <w:contextualSpacing/>
    </w:pPr>
  </w:style>
  <w:style w:type="paragraph" w:styleId="List2">
    <w:name w:val="List 2"/>
    <w:basedOn w:val="Normal"/>
    <w:uiPriority w:val="99"/>
    <w:semiHidden/>
    <w:unhideWhenUsed/>
    <w:rsid w:val="00DF3C7A"/>
    <w:pPr>
      <w:ind w:left="566" w:hanging="283"/>
      <w:contextualSpacing/>
    </w:pPr>
  </w:style>
  <w:style w:type="paragraph" w:styleId="List3">
    <w:name w:val="List 3"/>
    <w:basedOn w:val="Normal"/>
    <w:uiPriority w:val="99"/>
    <w:semiHidden/>
    <w:unhideWhenUsed/>
    <w:rsid w:val="00DF3C7A"/>
    <w:pPr>
      <w:ind w:left="849" w:hanging="283"/>
      <w:contextualSpacing/>
    </w:pPr>
  </w:style>
  <w:style w:type="paragraph" w:styleId="List4">
    <w:name w:val="List 4"/>
    <w:basedOn w:val="Normal"/>
    <w:uiPriority w:val="99"/>
    <w:semiHidden/>
    <w:unhideWhenUsed/>
    <w:rsid w:val="00DF3C7A"/>
    <w:pPr>
      <w:ind w:left="1132" w:hanging="283"/>
      <w:contextualSpacing/>
    </w:pPr>
  </w:style>
  <w:style w:type="paragraph" w:styleId="List5">
    <w:name w:val="List 5"/>
    <w:basedOn w:val="Normal"/>
    <w:uiPriority w:val="99"/>
    <w:semiHidden/>
    <w:unhideWhenUsed/>
    <w:rsid w:val="00DF3C7A"/>
    <w:pPr>
      <w:ind w:left="1415" w:hanging="283"/>
      <w:contextualSpacing/>
    </w:pPr>
  </w:style>
  <w:style w:type="paragraph" w:styleId="ListBullet4">
    <w:name w:val="List Bullet 4"/>
    <w:basedOn w:val="Normal"/>
    <w:uiPriority w:val="99"/>
    <w:semiHidden/>
    <w:unhideWhenUsed/>
    <w:rsid w:val="00DF3C7A"/>
    <w:pPr>
      <w:numPr>
        <w:numId w:val="1"/>
      </w:numPr>
      <w:contextualSpacing/>
    </w:pPr>
  </w:style>
  <w:style w:type="paragraph" w:styleId="ListBullet5">
    <w:name w:val="List Bullet 5"/>
    <w:basedOn w:val="Normal"/>
    <w:uiPriority w:val="99"/>
    <w:semiHidden/>
    <w:unhideWhenUsed/>
    <w:rsid w:val="00DF3C7A"/>
    <w:pPr>
      <w:numPr>
        <w:numId w:val="2"/>
      </w:numPr>
      <w:contextualSpacing/>
    </w:pPr>
  </w:style>
  <w:style w:type="paragraph" w:styleId="ListContinue">
    <w:name w:val="List Continue"/>
    <w:basedOn w:val="Normal"/>
    <w:uiPriority w:val="99"/>
    <w:semiHidden/>
    <w:unhideWhenUsed/>
    <w:rsid w:val="00DF3C7A"/>
    <w:pPr>
      <w:spacing w:after="120"/>
      <w:ind w:left="283"/>
      <w:contextualSpacing/>
    </w:pPr>
  </w:style>
  <w:style w:type="paragraph" w:styleId="ListContinue2">
    <w:name w:val="List Continue 2"/>
    <w:basedOn w:val="Normal"/>
    <w:uiPriority w:val="99"/>
    <w:semiHidden/>
    <w:unhideWhenUsed/>
    <w:rsid w:val="00DF3C7A"/>
    <w:pPr>
      <w:spacing w:after="120"/>
      <w:ind w:left="566"/>
      <w:contextualSpacing/>
    </w:pPr>
  </w:style>
  <w:style w:type="paragraph" w:styleId="ListContinue3">
    <w:name w:val="List Continue 3"/>
    <w:basedOn w:val="Normal"/>
    <w:uiPriority w:val="99"/>
    <w:semiHidden/>
    <w:unhideWhenUsed/>
    <w:rsid w:val="00DF3C7A"/>
    <w:pPr>
      <w:spacing w:after="120"/>
      <w:ind w:left="849"/>
      <w:contextualSpacing/>
    </w:pPr>
  </w:style>
  <w:style w:type="paragraph" w:styleId="ListContinue4">
    <w:name w:val="List Continue 4"/>
    <w:basedOn w:val="Normal"/>
    <w:uiPriority w:val="99"/>
    <w:semiHidden/>
    <w:unhideWhenUsed/>
    <w:rsid w:val="00DF3C7A"/>
    <w:pPr>
      <w:spacing w:after="120"/>
      <w:ind w:left="1132"/>
      <w:contextualSpacing/>
    </w:pPr>
  </w:style>
  <w:style w:type="paragraph" w:styleId="ListContinue5">
    <w:name w:val="List Continue 5"/>
    <w:basedOn w:val="Normal"/>
    <w:uiPriority w:val="99"/>
    <w:semiHidden/>
    <w:unhideWhenUsed/>
    <w:rsid w:val="00DF3C7A"/>
    <w:pPr>
      <w:spacing w:after="120"/>
      <w:ind w:left="1415"/>
      <w:contextualSpacing/>
    </w:pPr>
  </w:style>
  <w:style w:type="paragraph" w:styleId="ListNumber4">
    <w:name w:val="List Number 4"/>
    <w:basedOn w:val="Normal"/>
    <w:uiPriority w:val="99"/>
    <w:semiHidden/>
    <w:unhideWhenUsed/>
    <w:rsid w:val="00DF3C7A"/>
    <w:pPr>
      <w:numPr>
        <w:numId w:val="3"/>
      </w:numPr>
      <w:contextualSpacing/>
    </w:pPr>
  </w:style>
  <w:style w:type="paragraph" w:styleId="ListNumber5">
    <w:name w:val="List Number 5"/>
    <w:basedOn w:val="Normal"/>
    <w:uiPriority w:val="99"/>
    <w:semiHidden/>
    <w:unhideWhenUsed/>
    <w:rsid w:val="00DF3C7A"/>
    <w:pPr>
      <w:numPr>
        <w:numId w:val="4"/>
      </w:numPr>
      <w:contextualSpacing/>
    </w:pPr>
  </w:style>
  <w:style w:type="paragraph" w:styleId="ListParagraph">
    <w:name w:val="List Paragraph"/>
    <w:basedOn w:val="Normal"/>
    <w:uiPriority w:val="34"/>
    <w:semiHidden/>
    <w:unhideWhenUsed/>
    <w:rsid w:val="00DF3C7A"/>
    <w:pPr>
      <w:ind w:left="720"/>
      <w:contextualSpacing/>
    </w:pPr>
  </w:style>
  <w:style w:type="paragraph" w:styleId="MacroText">
    <w:name w:val="macro"/>
    <w:link w:val="MacroTextChar"/>
    <w:uiPriority w:val="99"/>
    <w:semiHidden/>
    <w:unhideWhenUsed/>
    <w:rsid w:val="00DF3C7A"/>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DF3C7A"/>
    <w:rPr>
      <w:rFonts w:ascii="Consolas" w:hAnsi="Consolas"/>
      <w:sz w:val="20"/>
      <w:szCs w:val="20"/>
    </w:rPr>
  </w:style>
  <w:style w:type="paragraph" w:styleId="MessageHeader">
    <w:name w:val="Message Header"/>
    <w:basedOn w:val="Normal"/>
    <w:link w:val="MessageHeaderChar"/>
    <w:uiPriority w:val="99"/>
    <w:semiHidden/>
    <w:unhideWhenUsed/>
    <w:rsid w:val="00DF3C7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3C7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DF3C7A"/>
  </w:style>
  <w:style w:type="paragraph" w:styleId="NormalWeb">
    <w:name w:val="Normal (Web)"/>
    <w:basedOn w:val="Normal"/>
    <w:uiPriority w:val="99"/>
    <w:semiHidden/>
    <w:unhideWhenUsed/>
    <w:rsid w:val="00DF3C7A"/>
    <w:rPr>
      <w:rFonts w:ascii="Times New Roman" w:hAnsi="Times New Roman" w:cs="Times New Roman"/>
      <w:sz w:val="24"/>
      <w:szCs w:val="24"/>
    </w:rPr>
  </w:style>
  <w:style w:type="paragraph" w:styleId="NormalIndent">
    <w:name w:val="Normal Indent"/>
    <w:basedOn w:val="Normal"/>
    <w:uiPriority w:val="99"/>
    <w:semiHidden/>
    <w:unhideWhenUsed/>
    <w:rsid w:val="00DF3C7A"/>
    <w:pPr>
      <w:ind w:left="720"/>
    </w:pPr>
  </w:style>
  <w:style w:type="paragraph" w:styleId="NoteHeading">
    <w:name w:val="Note Heading"/>
    <w:basedOn w:val="Normal"/>
    <w:next w:val="Normal"/>
    <w:link w:val="NoteHeadingChar"/>
    <w:uiPriority w:val="99"/>
    <w:semiHidden/>
    <w:unhideWhenUsed/>
    <w:rsid w:val="00DF3C7A"/>
    <w:pPr>
      <w:spacing w:line="240" w:lineRule="auto"/>
    </w:pPr>
  </w:style>
  <w:style w:type="character" w:customStyle="1" w:styleId="NoteHeadingChar">
    <w:name w:val="Note Heading Char"/>
    <w:basedOn w:val="DefaultParagraphFont"/>
    <w:link w:val="NoteHeading"/>
    <w:uiPriority w:val="99"/>
    <w:semiHidden/>
    <w:rsid w:val="00DF3C7A"/>
  </w:style>
  <w:style w:type="character" w:styleId="PageNumber">
    <w:name w:val="page number"/>
    <w:basedOn w:val="DefaultParagraphFont"/>
    <w:uiPriority w:val="99"/>
    <w:semiHidden/>
    <w:unhideWhenUsed/>
    <w:rsid w:val="00DF3C7A"/>
  </w:style>
  <w:style w:type="character" w:styleId="PlaceholderText">
    <w:name w:val="Placeholder Text"/>
    <w:basedOn w:val="DefaultParagraphFont"/>
    <w:uiPriority w:val="99"/>
    <w:semiHidden/>
    <w:unhideWhenUsed/>
    <w:rsid w:val="00DF3C7A"/>
    <w:rPr>
      <w:color w:val="808080"/>
    </w:rPr>
  </w:style>
  <w:style w:type="paragraph" w:styleId="PlainText">
    <w:name w:val="Plain Text"/>
    <w:basedOn w:val="Normal"/>
    <w:link w:val="PlainTextChar"/>
    <w:uiPriority w:val="99"/>
    <w:semiHidden/>
    <w:unhideWhenUsed/>
    <w:rsid w:val="00DF3C7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3C7A"/>
    <w:rPr>
      <w:rFonts w:ascii="Consolas" w:hAnsi="Consolas"/>
      <w:sz w:val="21"/>
      <w:szCs w:val="21"/>
    </w:rPr>
  </w:style>
  <w:style w:type="paragraph" w:styleId="Salutation">
    <w:name w:val="Salutation"/>
    <w:basedOn w:val="Normal"/>
    <w:next w:val="Normal"/>
    <w:link w:val="SalutationChar"/>
    <w:uiPriority w:val="99"/>
    <w:semiHidden/>
    <w:unhideWhenUsed/>
    <w:rsid w:val="00DF3C7A"/>
  </w:style>
  <w:style w:type="character" w:customStyle="1" w:styleId="SalutationChar">
    <w:name w:val="Salutation Char"/>
    <w:basedOn w:val="DefaultParagraphFont"/>
    <w:link w:val="Salutation"/>
    <w:uiPriority w:val="99"/>
    <w:semiHidden/>
    <w:rsid w:val="00DF3C7A"/>
  </w:style>
  <w:style w:type="paragraph" w:styleId="Signature">
    <w:name w:val="Signature"/>
    <w:basedOn w:val="Normal"/>
    <w:link w:val="SignatureChar"/>
    <w:uiPriority w:val="99"/>
    <w:semiHidden/>
    <w:unhideWhenUsed/>
    <w:rsid w:val="00DF3C7A"/>
    <w:pPr>
      <w:spacing w:line="240" w:lineRule="auto"/>
      <w:ind w:left="4252"/>
    </w:pPr>
  </w:style>
  <w:style w:type="character" w:customStyle="1" w:styleId="SignatureChar">
    <w:name w:val="Signature Char"/>
    <w:basedOn w:val="DefaultParagraphFont"/>
    <w:link w:val="Signature"/>
    <w:uiPriority w:val="99"/>
    <w:semiHidden/>
    <w:rsid w:val="00DF3C7A"/>
  </w:style>
  <w:style w:type="character" w:styleId="Strong">
    <w:name w:val="Strong"/>
    <w:basedOn w:val="DefaultParagraphFont"/>
    <w:uiPriority w:val="22"/>
    <w:semiHidden/>
    <w:unhideWhenUsed/>
    <w:rsid w:val="00DF3C7A"/>
    <w:rPr>
      <w:b/>
      <w:bCs/>
    </w:rPr>
  </w:style>
  <w:style w:type="paragraph" w:styleId="Subtitle">
    <w:name w:val="Subtitle"/>
    <w:basedOn w:val="Normal"/>
    <w:next w:val="Normal"/>
    <w:link w:val="SubtitleChar"/>
    <w:uiPriority w:val="11"/>
    <w:semiHidden/>
    <w:unhideWhenUsed/>
    <w:rsid w:val="00DF3C7A"/>
    <w:pPr>
      <w:numPr>
        <w:ilvl w:val="1"/>
      </w:numPr>
    </w:pPr>
    <w:rPr>
      <w:rFonts w:asciiTheme="majorHAnsi" w:eastAsiaTheme="majorEastAsia" w:hAnsiTheme="majorHAnsi" w:cstheme="majorBidi"/>
      <w:i/>
      <w:iCs/>
      <w:color w:val="008768" w:themeColor="accent1"/>
      <w:spacing w:val="15"/>
      <w:sz w:val="24"/>
      <w:szCs w:val="24"/>
    </w:rPr>
  </w:style>
  <w:style w:type="character" w:customStyle="1" w:styleId="SubtitleChar">
    <w:name w:val="Subtitle Char"/>
    <w:basedOn w:val="DefaultParagraphFont"/>
    <w:link w:val="Subtitle"/>
    <w:uiPriority w:val="11"/>
    <w:semiHidden/>
    <w:rsid w:val="00DF3C7A"/>
    <w:rPr>
      <w:rFonts w:asciiTheme="majorHAnsi" w:eastAsiaTheme="majorEastAsia" w:hAnsiTheme="majorHAnsi" w:cstheme="majorBidi"/>
      <w:i/>
      <w:iCs/>
      <w:color w:val="008768" w:themeColor="accent1"/>
      <w:spacing w:val="15"/>
      <w:sz w:val="24"/>
      <w:szCs w:val="24"/>
    </w:rPr>
  </w:style>
  <w:style w:type="character" w:styleId="SubtleEmphasis">
    <w:name w:val="Subtle Emphasis"/>
    <w:basedOn w:val="DefaultParagraphFont"/>
    <w:uiPriority w:val="19"/>
    <w:semiHidden/>
    <w:unhideWhenUsed/>
    <w:rsid w:val="00DF3C7A"/>
    <w:rPr>
      <w:i/>
      <w:iCs/>
      <w:color w:val="808080" w:themeColor="text1" w:themeTint="7F"/>
    </w:rPr>
  </w:style>
  <w:style w:type="character" w:styleId="SubtleReference">
    <w:name w:val="Subtle Reference"/>
    <w:basedOn w:val="DefaultParagraphFont"/>
    <w:uiPriority w:val="31"/>
    <w:semiHidden/>
    <w:unhideWhenUsed/>
    <w:rsid w:val="00DF3C7A"/>
    <w:rPr>
      <w:smallCaps/>
      <w:color w:val="00353E" w:themeColor="accent2"/>
      <w:u w:val="single"/>
    </w:rPr>
  </w:style>
  <w:style w:type="paragraph" w:styleId="TableofAuthorities">
    <w:name w:val="table of authorities"/>
    <w:basedOn w:val="Normal"/>
    <w:next w:val="Normal"/>
    <w:uiPriority w:val="99"/>
    <w:semiHidden/>
    <w:unhideWhenUsed/>
    <w:rsid w:val="00DF3C7A"/>
    <w:pPr>
      <w:ind w:left="180" w:hanging="180"/>
    </w:pPr>
  </w:style>
  <w:style w:type="paragraph" w:styleId="TableofFigures">
    <w:name w:val="table of figures"/>
    <w:basedOn w:val="Normal"/>
    <w:next w:val="Normal"/>
    <w:uiPriority w:val="99"/>
    <w:semiHidden/>
    <w:unhideWhenUsed/>
    <w:rsid w:val="00DF3C7A"/>
  </w:style>
  <w:style w:type="paragraph" w:styleId="TOAHeading">
    <w:name w:val="toa heading"/>
    <w:basedOn w:val="Normal"/>
    <w:next w:val="Normal"/>
    <w:uiPriority w:val="99"/>
    <w:semiHidden/>
    <w:unhideWhenUsed/>
    <w:rsid w:val="00DF3C7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3C7A"/>
    <w:pPr>
      <w:spacing w:after="100"/>
    </w:pPr>
  </w:style>
  <w:style w:type="paragraph" w:styleId="TOC2">
    <w:name w:val="toc 2"/>
    <w:basedOn w:val="Normal"/>
    <w:next w:val="Normal"/>
    <w:autoRedefine/>
    <w:uiPriority w:val="39"/>
    <w:semiHidden/>
    <w:unhideWhenUsed/>
    <w:rsid w:val="00DF3C7A"/>
    <w:pPr>
      <w:spacing w:after="100"/>
    </w:pPr>
  </w:style>
  <w:style w:type="paragraph" w:styleId="TOC3">
    <w:name w:val="toc 3"/>
    <w:basedOn w:val="Normal"/>
    <w:next w:val="Normal"/>
    <w:autoRedefine/>
    <w:uiPriority w:val="39"/>
    <w:semiHidden/>
    <w:unhideWhenUsed/>
    <w:rsid w:val="00DF3C7A"/>
    <w:pPr>
      <w:spacing w:after="100"/>
    </w:pPr>
  </w:style>
  <w:style w:type="paragraph" w:styleId="TOC4">
    <w:name w:val="toc 4"/>
    <w:basedOn w:val="Normal"/>
    <w:next w:val="Normal"/>
    <w:autoRedefine/>
    <w:uiPriority w:val="39"/>
    <w:semiHidden/>
    <w:unhideWhenUsed/>
    <w:rsid w:val="00DF3C7A"/>
    <w:pPr>
      <w:spacing w:after="100"/>
    </w:pPr>
  </w:style>
  <w:style w:type="paragraph" w:styleId="TOC5">
    <w:name w:val="toc 5"/>
    <w:basedOn w:val="Normal"/>
    <w:next w:val="Normal"/>
    <w:autoRedefine/>
    <w:uiPriority w:val="39"/>
    <w:semiHidden/>
    <w:unhideWhenUsed/>
    <w:rsid w:val="00DF3C7A"/>
    <w:pPr>
      <w:spacing w:after="100"/>
      <w:ind w:left="720"/>
    </w:pPr>
  </w:style>
  <w:style w:type="paragraph" w:styleId="TOC6">
    <w:name w:val="toc 6"/>
    <w:basedOn w:val="Normal"/>
    <w:next w:val="Normal"/>
    <w:autoRedefine/>
    <w:uiPriority w:val="39"/>
    <w:semiHidden/>
    <w:unhideWhenUsed/>
    <w:rsid w:val="00DF3C7A"/>
    <w:pPr>
      <w:spacing w:after="100"/>
      <w:ind w:left="900"/>
    </w:pPr>
  </w:style>
  <w:style w:type="paragraph" w:styleId="TOC7">
    <w:name w:val="toc 7"/>
    <w:basedOn w:val="Normal"/>
    <w:next w:val="Normal"/>
    <w:autoRedefine/>
    <w:uiPriority w:val="39"/>
    <w:semiHidden/>
    <w:unhideWhenUsed/>
    <w:rsid w:val="00DF3C7A"/>
    <w:pPr>
      <w:spacing w:after="100"/>
      <w:ind w:left="1080"/>
    </w:pPr>
  </w:style>
  <w:style w:type="paragraph" w:styleId="TOC8">
    <w:name w:val="toc 8"/>
    <w:basedOn w:val="Normal"/>
    <w:next w:val="Normal"/>
    <w:autoRedefine/>
    <w:uiPriority w:val="39"/>
    <w:semiHidden/>
    <w:unhideWhenUsed/>
    <w:rsid w:val="00DF3C7A"/>
    <w:pPr>
      <w:spacing w:after="100"/>
      <w:ind w:left="1260"/>
    </w:pPr>
  </w:style>
  <w:style w:type="paragraph" w:styleId="TOC9">
    <w:name w:val="toc 9"/>
    <w:basedOn w:val="Normal"/>
    <w:next w:val="Normal"/>
    <w:autoRedefine/>
    <w:uiPriority w:val="39"/>
    <w:semiHidden/>
    <w:unhideWhenUsed/>
    <w:rsid w:val="00DF3C7A"/>
    <w:pPr>
      <w:spacing w:after="100"/>
      <w:ind w:left="1440"/>
    </w:pPr>
  </w:style>
  <w:style w:type="paragraph" w:styleId="TOCHeading">
    <w:name w:val="TOC Heading"/>
    <w:basedOn w:val="Heading1"/>
    <w:next w:val="Normal"/>
    <w:uiPriority w:val="39"/>
    <w:semiHidden/>
    <w:unhideWhenUsed/>
    <w:rsid w:val="00DF3C7A"/>
    <w:pPr>
      <w:spacing w:after="0" w:line="240" w:lineRule="atLeast"/>
      <w:outlineLvl w:val="9"/>
    </w:pPr>
    <w:rPr>
      <w:color w:val="00654D" w:themeColor="accent1" w:themeShade="BF"/>
    </w:rPr>
  </w:style>
  <w:style w:type="numbering" w:customStyle="1" w:styleId="AECOMTableBullets">
    <w:name w:val="AECOM Table Bullets"/>
    <w:uiPriority w:val="99"/>
    <w:semiHidden/>
    <w:unhideWhenUsed/>
    <w:rsid w:val="005123D8"/>
    <w:pPr>
      <w:numPr>
        <w:numId w:val="15"/>
      </w:numPr>
    </w:pPr>
  </w:style>
  <w:style w:type="numbering" w:customStyle="1" w:styleId="AECOMTableNumbering">
    <w:name w:val="AECOM Table Numbering"/>
    <w:uiPriority w:val="99"/>
    <w:semiHidden/>
    <w:unhideWhenUsed/>
    <w:rsid w:val="005123D8"/>
    <w:pPr>
      <w:numPr>
        <w:numId w:val="16"/>
      </w:numPr>
    </w:pPr>
  </w:style>
  <w:style w:type="paragraph" w:customStyle="1" w:styleId="TableListBullet">
    <w:name w:val="Table List Bullet"/>
    <w:basedOn w:val="Normal"/>
    <w:uiPriority w:val="14"/>
    <w:qFormat/>
    <w:rsid w:val="005123D8"/>
    <w:pPr>
      <w:numPr>
        <w:numId w:val="18"/>
      </w:numPr>
      <w:spacing w:after="40" w:line="240" w:lineRule="auto"/>
    </w:pPr>
    <w:rPr>
      <w:sz w:val="18"/>
    </w:rPr>
  </w:style>
  <w:style w:type="paragraph" w:customStyle="1" w:styleId="TableListBullet2">
    <w:name w:val="Table List Bullet 2"/>
    <w:basedOn w:val="Normal"/>
    <w:uiPriority w:val="15"/>
    <w:qFormat/>
    <w:rsid w:val="005123D8"/>
    <w:pPr>
      <w:numPr>
        <w:ilvl w:val="1"/>
        <w:numId w:val="18"/>
      </w:numPr>
      <w:spacing w:after="40" w:line="240" w:lineRule="auto"/>
    </w:pPr>
    <w:rPr>
      <w:sz w:val="18"/>
    </w:rPr>
  </w:style>
  <w:style w:type="paragraph" w:customStyle="1" w:styleId="TableListBullet3">
    <w:name w:val="Table List Bullet 3"/>
    <w:basedOn w:val="Normal"/>
    <w:uiPriority w:val="16"/>
    <w:qFormat/>
    <w:rsid w:val="005123D8"/>
    <w:pPr>
      <w:numPr>
        <w:ilvl w:val="2"/>
        <w:numId w:val="18"/>
      </w:numPr>
      <w:spacing w:after="40" w:line="240" w:lineRule="auto"/>
    </w:pPr>
    <w:rPr>
      <w:sz w:val="18"/>
    </w:rPr>
  </w:style>
  <w:style w:type="paragraph" w:customStyle="1" w:styleId="TableListNumber">
    <w:name w:val="Table List Number"/>
    <w:basedOn w:val="BodyText"/>
    <w:uiPriority w:val="17"/>
    <w:qFormat/>
    <w:rsid w:val="005123D8"/>
    <w:pPr>
      <w:numPr>
        <w:numId w:val="17"/>
      </w:numPr>
      <w:spacing w:after="40" w:line="240" w:lineRule="auto"/>
    </w:pPr>
    <w:rPr>
      <w:sz w:val="18"/>
    </w:rPr>
  </w:style>
  <w:style w:type="paragraph" w:customStyle="1" w:styleId="TableListNumber2">
    <w:name w:val="Table List Number 2"/>
    <w:basedOn w:val="Normal"/>
    <w:uiPriority w:val="18"/>
    <w:qFormat/>
    <w:rsid w:val="005123D8"/>
    <w:pPr>
      <w:numPr>
        <w:ilvl w:val="1"/>
        <w:numId w:val="17"/>
      </w:numPr>
      <w:spacing w:after="40" w:line="240" w:lineRule="auto"/>
    </w:pPr>
    <w:rPr>
      <w:sz w:val="18"/>
    </w:rPr>
  </w:style>
  <w:style w:type="paragraph" w:customStyle="1" w:styleId="TableListNumber3">
    <w:name w:val="Table List Number 3"/>
    <w:basedOn w:val="Normal"/>
    <w:uiPriority w:val="19"/>
    <w:qFormat/>
    <w:rsid w:val="005123D8"/>
    <w:pPr>
      <w:numPr>
        <w:ilvl w:val="2"/>
        <w:numId w:val="17"/>
      </w:numPr>
      <w:spacing w:after="40" w:line="240" w:lineRule="auto"/>
    </w:pPr>
    <w:rPr>
      <w:sz w:val="18"/>
    </w:rPr>
  </w:style>
  <w:style w:type="paragraph" w:customStyle="1" w:styleId="Tabletext">
    <w:name w:val="Table text"/>
    <w:basedOn w:val="BodyText"/>
    <w:uiPriority w:val="13"/>
    <w:qFormat/>
    <w:rsid w:val="00723D3A"/>
    <w:pPr>
      <w:spacing w:before="40" w:after="40" w:line="240" w:lineRule="auto"/>
    </w:pPr>
    <w:rPr>
      <w:sz w:val="18"/>
    </w:rPr>
  </w:style>
  <w:style w:type="paragraph" w:customStyle="1" w:styleId="Appendixheading2">
    <w:name w:val="Appendix heading 2"/>
    <w:basedOn w:val="Heading2"/>
    <w:next w:val="BodyText"/>
    <w:uiPriority w:val="7"/>
    <w:qFormat/>
    <w:rsid w:val="00BF0BA0"/>
    <w:pPr>
      <w:numPr>
        <w:numId w:val="19"/>
      </w:numPr>
      <w:spacing w:after="180" w:line="264" w:lineRule="auto"/>
    </w:pPr>
    <w:rPr>
      <w:b w:val="0"/>
    </w:rPr>
  </w:style>
  <w:style w:type="paragraph" w:customStyle="1" w:styleId="Numberedtext">
    <w:name w:val="Numbered text"/>
    <w:basedOn w:val="BodyText"/>
    <w:uiPriority w:val="1"/>
    <w:qFormat/>
    <w:rsid w:val="00CE1B25"/>
    <w:pPr>
      <w:tabs>
        <w:tab w:val="left" w:pos="409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an.tzovaras\appdata\roaming\microsoft\templates\AECOM_Generic.dotm" TargetMode="External"/></Relationships>
</file>

<file path=word/theme/theme1.xml><?xml version="1.0" encoding="utf-8"?>
<a:theme xmlns:a="http://schemas.openxmlformats.org/drawingml/2006/main" name="Office Theme">
  <a:themeElements>
    <a:clrScheme name="AECOM2021">
      <a:dk1>
        <a:sysClr val="windowText" lastClr="000000"/>
      </a:dk1>
      <a:lt1>
        <a:sysClr val="window" lastClr="FFFFFF"/>
      </a:lt1>
      <a:dk2>
        <a:srgbClr val="000000"/>
      </a:dk2>
      <a:lt2>
        <a:srgbClr val="FFFFFF"/>
      </a:lt2>
      <a:accent1>
        <a:srgbClr val="008768"/>
      </a:accent1>
      <a:accent2>
        <a:srgbClr val="00353E"/>
      </a:accent2>
      <a:accent3>
        <a:srgbClr val="AECC53"/>
      </a:accent3>
      <a:accent4>
        <a:srgbClr val="E52713"/>
      </a:accent4>
      <a:accent5>
        <a:srgbClr val="009A9B"/>
      </a:accent5>
      <a:accent6>
        <a:srgbClr val="FFCE00"/>
      </a:accent6>
      <a:hlink>
        <a:srgbClr val="C70C6F"/>
      </a:hlink>
      <a:folHlink>
        <a:srgbClr val="9C0880"/>
      </a:folHlink>
    </a:clrScheme>
    <a:fontScheme name="AECOM S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E8D3-32E9-4B39-9F23-C641523D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AECOM_Generic.dotm</Template>
  <TotalTime>4</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Llanmaes Flood Alleviation  Minutes 24/01/2022</vt:lpstr>
    </vt:vector>
  </TitlesOfParts>
  <Company>AECOM</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Llanmaes Flood Alleviation  Minutes 24/01/2022</dc:title>
  <dc:creator>Tzovaras, Athan</dc:creator>
  <cp:lastModifiedBy>Evans, Annabelle</cp:lastModifiedBy>
  <cp:revision>2</cp:revision>
  <cp:lastPrinted>2016-05-19T15:10:00Z</cp:lastPrinted>
  <dcterms:created xsi:type="dcterms:W3CDTF">2022-01-27T11:06:00Z</dcterms:created>
  <dcterms:modified xsi:type="dcterms:W3CDTF">2022-01-27T11:06:00Z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AECOM_Generic</vt:lpwstr>
  </property>
  <property fmtid="{D5CDD505-2E9C-101B-9397-08002B2CF9AE}" pid="3" name="TemplateVersion">
    <vt:lpwstr>3.1</vt:lpwstr>
  </property>
  <property fmtid="{D5CDD505-2E9C-101B-9397-08002B2CF9AE}" pid="4" name="Draft">
    <vt:lpwstr> </vt:lpwstr>
  </property>
  <property fmtid="{D5CDD505-2E9C-101B-9397-08002B2CF9AE}" pid="5" name="ShowFilePath">
    <vt:lpwstr>0</vt:lpwstr>
  </property>
  <property fmtid="{D5CDD505-2E9C-101B-9397-08002B2CF9AE}" pid="6" name="DocumentType">
    <vt:lpwstr>Minutes</vt:lpwstr>
  </property>
  <property fmtid="{D5CDD505-2E9C-101B-9397-08002B2CF9AE}" pid="7" name="HeaderText1">
    <vt:lpwstr>Llanmaes Flood Alleviation </vt:lpwstr>
  </property>
  <property fmtid="{D5CDD505-2E9C-101B-9397-08002B2CF9AE}" pid="8" name="HeaderText2">
    <vt:lpwstr> </vt:lpwstr>
  </property>
  <property fmtid="{D5CDD505-2E9C-101B-9397-08002B2CF9AE}" pid="9" name="HeaderText0">
    <vt:lpwstr>Minutes</vt:lpwstr>
  </property>
  <property fmtid="{D5CDD505-2E9C-101B-9397-08002B2CF9AE}" pid="10" name="shownumpages">
    <vt:lpwstr/>
  </property>
  <property fmtid="{D5CDD505-2E9C-101B-9397-08002B2CF9AE}" pid="11" name="ShowFileName">
    <vt:lpwstr>0</vt:lpwstr>
  </property>
</Properties>
</file>