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09" w:type="dxa"/>
        <w:tblInd w:w="-318" w:type="dxa"/>
        <w:tblLook w:val="01E0" w:firstRow="1" w:lastRow="1" w:firstColumn="1" w:lastColumn="1" w:noHBand="0" w:noVBand="0"/>
      </w:tblPr>
      <w:tblGrid>
        <w:gridCol w:w="2542"/>
        <w:gridCol w:w="6209"/>
        <w:gridCol w:w="2258"/>
      </w:tblGrid>
      <w:tr w:rsidR="00C17CE3" w:rsidRPr="00C17CE3" w:rsidTr="00FE1FE7">
        <w:trPr>
          <w:trHeight w:val="1687"/>
        </w:trPr>
        <w:tc>
          <w:tcPr>
            <w:tcW w:w="2542" w:type="dxa"/>
            <w:shd w:val="clear" w:color="auto" w:fill="auto"/>
          </w:tcPr>
          <w:p w:rsidR="00C17CE3" w:rsidRPr="00C17CE3" w:rsidRDefault="00C17CE3" w:rsidP="00DF10F7">
            <w:pPr>
              <w:rPr>
                <w:rFonts w:ascii="Arial" w:hAnsi="Arial"/>
                <w:b/>
                <w:u w:val="single"/>
                <w:lang w:val="en-GB"/>
              </w:rPr>
            </w:pPr>
            <w:bookmarkStart w:id="0" w:name="_GoBack"/>
            <w:bookmarkEnd w:id="0"/>
            <w:r w:rsidRPr="00C17CE3">
              <w:rPr>
                <w:rFonts w:ascii="Arial" w:hAnsi="Arial"/>
                <w:b/>
                <w:u w:val="single"/>
                <w:lang w:val="en-GB" w:eastAsia="en-GB"/>
              </w:rPr>
              <w:drawing>
                <wp:anchor distT="0" distB="0" distL="114300" distR="114300" simplePos="0" relativeHeight="251660288" behindDoc="0" locked="0" layoutInCell="1" allowOverlap="1" wp14:anchorId="22D6BEC1" wp14:editId="2360C21A">
                  <wp:simplePos x="0" y="0"/>
                  <wp:positionH relativeFrom="column">
                    <wp:posOffset>208280</wp:posOffset>
                  </wp:positionH>
                  <wp:positionV relativeFrom="paragraph">
                    <wp:posOffset>74295</wp:posOffset>
                  </wp:positionV>
                  <wp:extent cx="1219200" cy="11696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169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7CE3" w:rsidRPr="00C17CE3" w:rsidRDefault="00C17CE3" w:rsidP="00DF10F7">
            <w:pPr>
              <w:rPr>
                <w:rFonts w:ascii="Arial" w:hAnsi="Arial"/>
                <w:b/>
                <w:u w:val="single"/>
                <w:lang w:val="en-GB"/>
              </w:rPr>
            </w:pPr>
          </w:p>
          <w:p w:rsidR="00C17CE3" w:rsidRPr="00C17CE3" w:rsidRDefault="00C17CE3" w:rsidP="00DF10F7">
            <w:pPr>
              <w:rPr>
                <w:rFonts w:ascii="Arial" w:hAnsi="Arial"/>
                <w:b/>
                <w:u w:val="single"/>
                <w:lang w:val="en-GB"/>
              </w:rPr>
            </w:pPr>
          </w:p>
          <w:p w:rsidR="00C17CE3" w:rsidRPr="00C17CE3" w:rsidRDefault="00C17CE3" w:rsidP="00DF10F7">
            <w:pPr>
              <w:rPr>
                <w:rFonts w:ascii="Arial" w:hAnsi="Arial"/>
                <w:b/>
                <w:u w:val="single"/>
                <w:lang w:val="en-GB"/>
              </w:rPr>
            </w:pPr>
          </w:p>
          <w:p w:rsidR="00C17CE3" w:rsidRPr="00C17CE3" w:rsidRDefault="00C17CE3" w:rsidP="00DF10F7">
            <w:pPr>
              <w:rPr>
                <w:rFonts w:ascii="Arial" w:hAnsi="Arial"/>
                <w:b/>
                <w:u w:val="single"/>
                <w:lang w:val="en-GB"/>
              </w:rPr>
            </w:pPr>
          </w:p>
          <w:p w:rsidR="00C17CE3" w:rsidRPr="00C17CE3" w:rsidRDefault="00C17CE3" w:rsidP="00DF10F7">
            <w:pPr>
              <w:rPr>
                <w:rFonts w:ascii="Arial" w:hAnsi="Arial"/>
                <w:b/>
                <w:u w:val="single"/>
                <w:lang w:val="en-GB"/>
              </w:rPr>
            </w:pPr>
          </w:p>
        </w:tc>
        <w:tc>
          <w:tcPr>
            <w:tcW w:w="6209" w:type="dxa"/>
            <w:shd w:val="clear" w:color="auto" w:fill="auto"/>
          </w:tcPr>
          <w:p w:rsidR="00C17CE3" w:rsidRPr="00C17CE3" w:rsidRDefault="00C17CE3" w:rsidP="00FE1FE7">
            <w:pPr>
              <w:spacing w:line="360" w:lineRule="auto"/>
              <w:ind w:firstLine="34"/>
              <w:jc w:val="center"/>
              <w:rPr>
                <w:rFonts w:ascii="Arial" w:hAnsi="Arial"/>
                <w:b/>
                <w:u w:val="single"/>
                <w:lang w:val="en-GB"/>
              </w:rPr>
            </w:pPr>
          </w:p>
          <w:p w:rsidR="00C17CE3" w:rsidRPr="00C17CE3" w:rsidRDefault="00C17CE3" w:rsidP="00FE1FE7">
            <w:pPr>
              <w:ind w:firstLine="34"/>
              <w:jc w:val="center"/>
              <w:rPr>
                <w:rFonts w:ascii="Arial" w:hAnsi="Arial"/>
                <w:b/>
                <w:u w:val="single"/>
                <w:lang w:val="en-GB"/>
              </w:rPr>
            </w:pPr>
            <w:r w:rsidRPr="00C17CE3">
              <w:rPr>
                <w:rFonts w:ascii="Arial" w:hAnsi="Arial"/>
                <w:b/>
                <w:u w:val="single"/>
                <w:lang w:val="en-GB"/>
              </w:rPr>
              <w:t>THE VALE OF GLAMORGAN COUNCIL</w:t>
            </w:r>
          </w:p>
          <w:p w:rsidR="00C17CE3" w:rsidRPr="00C17CE3" w:rsidRDefault="00C17CE3" w:rsidP="00FE1FE7">
            <w:pPr>
              <w:spacing w:before="60"/>
              <w:ind w:left="34"/>
              <w:jc w:val="center"/>
              <w:rPr>
                <w:lang w:val="en-GB"/>
              </w:rPr>
            </w:pPr>
            <w:r w:rsidRPr="00C17CE3">
              <w:rPr>
                <w:rFonts w:ascii="Arial" w:hAnsi="Arial"/>
                <w:b/>
                <w:u w:val="single"/>
                <w:lang w:val="en-GB"/>
              </w:rPr>
              <w:t>CYNGOR BRO MORGANNWG</w:t>
            </w:r>
          </w:p>
          <w:p w:rsidR="00C17CE3" w:rsidRPr="00C17CE3" w:rsidRDefault="00C17CE3" w:rsidP="00DF10F7">
            <w:pPr>
              <w:rPr>
                <w:rFonts w:ascii="Arial" w:hAnsi="Arial"/>
                <w:b/>
                <w:u w:val="single"/>
                <w:lang w:val="en-GB"/>
              </w:rPr>
            </w:pPr>
          </w:p>
        </w:tc>
        <w:tc>
          <w:tcPr>
            <w:tcW w:w="2258" w:type="dxa"/>
            <w:shd w:val="clear" w:color="auto" w:fill="auto"/>
          </w:tcPr>
          <w:p w:rsidR="00C17CE3" w:rsidRPr="00C17CE3" w:rsidRDefault="00C17CE3" w:rsidP="00DF10F7">
            <w:pPr>
              <w:rPr>
                <w:rFonts w:ascii="Arial" w:hAnsi="Arial"/>
                <w:b/>
                <w:u w:val="single"/>
                <w:lang w:val="en-GB"/>
              </w:rPr>
            </w:pPr>
            <w:r w:rsidRPr="00C17CE3">
              <w:rPr>
                <w:lang w:val="en-GB" w:eastAsia="en-GB"/>
              </w:rPr>
              <w:drawing>
                <wp:anchor distT="0" distB="0" distL="114300" distR="114300" simplePos="0" relativeHeight="251659264" behindDoc="0" locked="0" layoutInCell="1" allowOverlap="1" wp14:anchorId="52032251" wp14:editId="5D486ED4">
                  <wp:simplePos x="0" y="0"/>
                  <wp:positionH relativeFrom="column">
                    <wp:posOffset>-15875</wp:posOffset>
                  </wp:positionH>
                  <wp:positionV relativeFrom="paragraph">
                    <wp:posOffset>74295</wp:posOffset>
                  </wp:positionV>
                  <wp:extent cx="1243330" cy="11696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3330" cy="1169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17CE3" w:rsidRPr="00C17CE3" w:rsidRDefault="00C17CE3" w:rsidP="00A61656">
      <w:pPr>
        <w:spacing w:line="160" w:lineRule="exact"/>
        <w:jc w:val="center"/>
        <w:rPr>
          <w:rFonts w:ascii="Arial" w:hAnsi="Arial"/>
          <w:sz w:val="22"/>
          <w:szCs w:val="22"/>
          <w:lang w:val="en-GB"/>
        </w:rPr>
      </w:pPr>
    </w:p>
    <w:p w:rsidR="00C17CE3" w:rsidRPr="00C17CE3" w:rsidRDefault="00C17CE3" w:rsidP="00DF10F7">
      <w:pPr>
        <w:jc w:val="center"/>
        <w:rPr>
          <w:rFonts w:ascii="Arial" w:hAnsi="Arial"/>
          <w:b/>
          <w:sz w:val="20"/>
          <w:lang w:val="en-GB"/>
        </w:rPr>
      </w:pPr>
      <w:r w:rsidRPr="00C17CE3">
        <w:rPr>
          <w:rFonts w:ascii="Arial" w:hAnsi="Arial"/>
          <w:b/>
          <w:sz w:val="20"/>
          <w:lang w:val="en-GB"/>
        </w:rPr>
        <w:t>NOTICE OF APPLICATION FOR PLANNING PERMISSION</w:t>
      </w:r>
    </w:p>
    <w:p w:rsidR="00C17CE3" w:rsidRPr="00C17CE3" w:rsidRDefault="00C17CE3" w:rsidP="00DF10F7">
      <w:pPr>
        <w:jc w:val="center"/>
        <w:rPr>
          <w:rFonts w:ascii="Arial" w:hAnsi="Arial"/>
          <w:b/>
          <w:sz w:val="20"/>
          <w:lang w:val="en-GB"/>
        </w:rPr>
      </w:pPr>
      <w:r w:rsidRPr="00C17CE3">
        <w:rPr>
          <w:rFonts w:ascii="Arial" w:hAnsi="Arial"/>
          <w:b/>
          <w:sz w:val="20"/>
          <w:lang w:val="en-GB"/>
        </w:rPr>
        <w:t>HYSBYSIAD O GAIS AM GANIATÂD CYNLLUNIO</w:t>
      </w:r>
    </w:p>
    <w:p w:rsidR="00C17CE3" w:rsidRPr="00C17CE3" w:rsidRDefault="00C17CE3" w:rsidP="004E3F4D">
      <w:pPr>
        <w:rPr>
          <w:rFonts w:ascii="Arial" w:hAnsi="Arial"/>
          <w:b/>
          <w:bCs/>
          <w:sz w:val="20"/>
          <w:lang w:val="en-GB"/>
        </w:rPr>
      </w:pPr>
    </w:p>
    <w:p w:rsidR="00C17CE3" w:rsidRPr="00C17CE3" w:rsidRDefault="00C17CE3" w:rsidP="00487851">
      <w:pPr>
        <w:keepLines w:val="0"/>
        <w:ind w:left="-284" w:right="-285"/>
        <w:jc w:val="center"/>
        <w:rPr>
          <w:rFonts w:ascii="Arial" w:hAnsi="Arial" w:cs="Arial"/>
          <w:b/>
          <w:bCs/>
          <w:sz w:val="20"/>
          <w:u w:val="single"/>
          <w:lang w:val="en-GB" w:eastAsia="en-GB"/>
        </w:rPr>
      </w:pPr>
      <w:r w:rsidRPr="00C17CE3">
        <w:rPr>
          <w:rFonts w:ascii="Arial" w:hAnsi="Arial" w:cs="Arial"/>
          <w:b/>
          <w:bCs/>
          <w:sz w:val="20"/>
          <w:u w:val="single"/>
          <w:lang w:val="en-GB" w:eastAsia="en-GB"/>
        </w:rPr>
        <w:t>TOWN AND COUNTRY PLANNING (DEVELOPMENT MANAGEMENT PROCEDURE) (WALES) ORDER 2012</w:t>
      </w:r>
    </w:p>
    <w:p w:rsidR="00C17CE3" w:rsidRPr="00C17CE3" w:rsidRDefault="00C17CE3" w:rsidP="00487851">
      <w:pPr>
        <w:keepLines w:val="0"/>
        <w:ind w:left="-284" w:right="-285"/>
        <w:jc w:val="center"/>
        <w:rPr>
          <w:rFonts w:ascii="Arial" w:hAnsi="Arial" w:cs="Arial"/>
          <w:b/>
          <w:bCs/>
          <w:color w:val="221E1F"/>
          <w:sz w:val="20"/>
          <w:u w:val="single"/>
          <w:lang w:val="en-GB" w:eastAsia="en-GB"/>
        </w:rPr>
      </w:pPr>
      <w:r w:rsidRPr="00C17CE3">
        <w:rPr>
          <w:rFonts w:ascii="Arial" w:hAnsi="Arial" w:cs="Arial"/>
          <w:b/>
          <w:bCs/>
          <w:color w:val="221E1F"/>
          <w:sz w:val="20"/>
          <w:u w:val="single"/>
          <w:lang w:val="en-GB" w:eastAsia="en-GB"/>
        </w:rPr>
        <w:t>GORCHYMYN CYNLLUNIO GWLAD A THREF (GWEITHDREFN RHEOLI DATBLYGU) (CYMRU) 2012</w:t>
      </w:r>
    </w:p>
    <w:p w:rsidR="00C17CE3" w:rsidRPr="00C17CE3" w:rsidRDefault="00C17CE3" w:rsidP="00A61656">
      <w:pPr>
        <w:spacing w:line="180" w:lineRule="exact"/>
        <w:jc w:val="center"/>
        <w:rPr>
          <w:rFonts w:ascii="Arial" w:hAnsi="Arial"/>
          <w:b/>
          <w:bCs/>
          <w:sz w:val="20"/>
          <w:lang w:val="en-GB"/>
        </w:rPr>
      </w:pPr>
    </w:p>
    <w:p w:rsidR="00C17CE3" w:rsidRPr="00C17CE3" w:rsidRDefault="00C17CE3" w:rsidP="00A61656">
      <w:pPr>
        <w:spacing w:line="180" w:lineRule="exact"/>
        <w:jc w:val="center"/>
        <w:rPr>
          <w:rFonts w:ascii="Arial" w:hAnsi="Arial"/>
          <w:b/>
          <w:bCs/>
          <w:sz w:val="20"/>
          <w:lang w:val="en-GB"/>
        </w:rPr>
      </w:pPr>
    </w:p>
    <w:p w:rsidR="00C17CE3" w:rsidRPr="00C17CE3" w:rsidRDefault="00C17CE3" w:rsidP="00DF10F7">
      <w:pPr>
        <w:jc w:val="center"/>
        <w:rPr>
          <w:rFonts w:ascii="Arial" w:hAnsi="Arial"/>
          <w:b/>
          <w:bCs/>
          <w:sz w:val="22"/>
          <w:szCs w:val="22"/>
          <w:lang w:val="en-GB"/>
        </w:rPr>
      </w:pPr>
    </w:p>
    <w:p w:rsidR="00C17CE3" w:rsidRPr="00C17CE3" w:rsidRDefault="00C17CE3" w:rsidP="004E3F4D">
      <w:pPr>
        <w:rPr>
          <w:rFonts w:ascii="Arial" w:hAnsi="Arial"/>
          <w:sz w:val="22"/>
          <w:szCs w:val="22"/>
          <w:lang w:val="en-GB"/>
        </w:rPr>
      </w:pPr>
      <w:r w:rsidRPr="00C17CE3">
        <w:rPr>
          <w:rFonts w:ascii="Arial" w:hAnsi="Arial"/>
          <w:b/>
          <w:sz w:val="22"/>
          <w:szCs w:val="22"/>
          <w:lang w:val="en-GB"/>
        </w:rPr>
        <w:t>PLANNING REFERENCE / CYFEIRNOD CYNLLUNIO:  2024/00211/OUT</w:t>
      </w:r>
    </w:p>
    <w:p w:rsidR="00C17CE3" w:rsidRPr="00C17CE3" w:rsidRDefault="00C17CE3" w:rsidP="004E3F4D">
      <w:pPr>
        <w:rPr>
          <w:rFonts w:ascii="Arial" w:hAnsi="Arial"/>
          <w:b/>
          <w:bCs/>
          <w:lang w:val="en-GB"/>
        </w:rPr>
      </w:pPr>
    </w:p>
    <w:tbl>
      <w:tblPr>
        <w:tblW w:w="1045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211"/>
        <w:gridCol w:w="5245"/>
      </w:tblGrid>
      <w:tr w:rsidR="00C17CE3" w:rsidRPr="00C17CE3" w:rsidTr="00FE1FE7">
        <w:tc>
          <w:tcPr>
            <w:tcW w:w="10456" w:type="dxa"/>
            <w:gridSpan w:val="2"/>
            <w:tcBorders>
              <w:top w:val="nil"/>
              <w:left w:val="nil"/>
              <w:bottom w:val="nil"/>
              <w:right w:val="nil"/>
            </w:tcBorders>
            <w:shd w:val="clear" w:color="auto" w:fill="auto"/>
          </w:tcPr>
          <w:p w:rsidR="00C17CE3" w:rsidRPr="00C17CE3" w:rsidRDefault="00C17CE3" w:rsidP="00DF10F7">
            <w:pPr>
              <w:rPr>
                <w:rFonts w:ascii="Arial" w:hAnsi="Arial"/>
                <w:sz w:val="22"/>
                <w:szCs w:val="22"/>
                <w:lang w:val="en-GB"/>
              </w:rPr>
            </w:pPr>
            <w:r w:rsidRPr="00C17CE3">
              <w:rPr>
                <w:rFonts w:ascii="Arial" w:hAnsi="Arial"/>
                <w:sz w:val="22"/>
                <w:szCs w:val="22"/>
                <w:lang w:val="en-GB"/>
              </w:rPr>
              <w:t>NOTICE is given that an application has been made to The Vale of Glamorgan Council for planning permission:</w:t>
            </w:r>
          </w:p>
          <w:p w:rsidR="00C17CE3" w:rsidRPr="00C17CE3" w:rsidRDefault="00C17CE3" w:rsidP="00DF10F7">
            <w:pPr>
              <w:rPr>
                <w:rFonts w:ascii="Arial" w:hAnsi="Arial"/>
                <w:sz w:val="22"/>
                <w:szCs w:val="22"/>
                <w:lang w:val="en-GB"/>
              </w:rPr>
            </w:pPr>
          </w:p>
          <w:p w:rsidR="00C17CE3" w:rsidRPr="00C17CE3" w:rsidRDefault="00C17CE3" w:rsidP="004E3F4D">
            <w:pPr>
              <w:rPr>
                <w:rFonts w:ascii="Arial" w:hAnsi="Arial"/>
                <w:sz w:val="22"/>
                <w:szCs w:val="22"/>
                <w:lang w:val="en-GB"/>
              </w:rPr>
            </w:pPr>
            <w:r w:rsidRPr="00C17CE3">
              <w:rPr>
                <w:rFonts w:ascii="Arial" w:hAnsi="Arial"/>
                <w:sz w:val="22"/>
                <w:szCs w:val="22"/>
                <w:lang w:val="en-GB"/>
              </w:rPr>
              <w:t>HYSBYSIR trwy hyn i gais am ganiatâd cynllunio gael ei wneud i Gyngor Bro Morgannwg:</w:t>
            </w:r>
          </w:p>
          <w:p w:rsidR="00C17CE3" w:rsidRPr="00C17CE3" w:rsidRDefault="00C17CE3" w:rsidP="00DF10F7">
            <w:pPr>
              <w:rPr>
                <w:rFonts w:ascii="Arial" w:hAnsi="Arial"/>
                <w:sz w:val="22"/>
                <w:szCs w:val="22"/>
                <w:lang w:val="en-GB"/>
              </w:rPr>
            </w:pPr>
          </w:p>
          <w:p w:rsidR="00C17CE3" w:rsidRPr="00C17CE3" w:rsidRDefault="00C17CE3" w:rsidP="00FE1FE7">
            <w:pPr>
              <w:tabs>
                <w:tab w:val="left" w:pos="2552"/>
              </w:tabs>
              <w:rPr>
                <w:rFonts w:ascii="Arial" w:hAnsi="Arial"/>
                <w:b/>
                <w:sz w:val="22"/>
                <w:szCs w:val="22"/>
                <w:lang w:val="en-GB"/>
              </w:rPr>
            </w:pPr>
            <w:r w:rsidRPr="00C17CE3">
              <w:rPr>
                <w:rFonts w:ascii="Arial" w:hAnsi="Arial"/>
                <w:sz w:val="22"/>
                <w:szCs w:val="22"/>
                <w:lang w:val="en-GB"/>
              </w:rPr>
              <w:t>By/Gan:</w:t>
            </w:r>
            <w:r w:rsidRPr="00C17CE3">
              <w:rPr>
                <w:rFonts w:ascii="Arial" w:hAnsi="Arial"/>
                <w:sz w:val="22"/>
                <w:szCs w:val="22"/>
                <w:lang w:val="en-GB"/>
              </w:rPr>
              <w:tab/>
              <w:t>Cardiff and Vale College</w:t>
            </w:r>
          </w:p>
          <w:p w:rsidR="00C17CE3" w:rsidRPr="00C17CE3" w:rsidRDefault="00C17CE3" w:rsidP="00DF10F7">
            <w:pPr>
              <w:rPr>
                <w:rFonts w:ascii="Arial" w:hAnsi="Arial"/>
                <w:sz w:val="22"/>
                <w:szCs w:val="22"/>
                <w:lang w:val="en-GB"/>
              </w:rPr>
            </w:pPr>
          </w:p>
          <w:p w:rsidR="00C17CE3" w:rsidRPr="00C17CE3" w:rsidRDefault="00C17CE3" w:rsidP="00FE1FE7">
            <w:pPr>
              <w:keepNext/>
              <w:ind w:left="2552" w:hanging="2552"/>
              <w:rPr>
                <w:rFonts w:ascii="Arial" w:hAnsi="Arial"/>
                <w:sz w:val="22"/>
                <w:szCs w:val="22"/>
                <w:lang w:val="en-GB"/>
              </w:rPr>
            </w:pPr>
            <w:r w:rsidRPr="00C17CE3">
              <w:rPr>
                <w:rFonts w:ascii="Arial" w:hAnsi="Arial"/>
                <w:sz w:val="22"/>
                <w:szCs w:val="22"/>
                <w:lang w:val="en-GB"/>
              </w:rPr>
              <w:t>Proposal/Cynnig:</w:t>
            </w:r>
            <w:r w:rsidRPr="00C17CE3">
              <w:rPr>
                <w:rFonts w:ascii="Arial" w:hAnsi="Arial"/>
                <w:sz w:val="22"/>
                <w:szCs w:val="22"/>
                <w:lang w:val="en-GB"/>
              </w:rPr>
              <w:tab/>
              <w:t>Outline planning application for proposed redevelopment of the CAVC Weycock Cross campus for up to 16 dwellings (use class C3), including demolition, public open space, sustainable urban drainage system, landscaping and associated infrastructure and engineering works. All matters reserved except for means of strategic access.</w:t>
            </w:r>
          </w:p>
          <w:p w:rsidR="00C17CE3" w:rsidRPr="00C17CE3" w:rsidRDefault="00C17CE3" w:rsidP="00FE1FE7">
            <w:pPr>
              <w:keepNext/>
              <w:ind w:left="3969" w:hanging="3969"/>
              <w:rPr>
                <w:rFonts w:ascii="Arial" w:hAnsi="Arial"/>
                <w:sz w:val="22"/>
                <w:szCs w:val="22"/>
                <w:lang w:val="en-GB"/>
              </w:rPr>
            </w:pPr>
          </w:p>
          <w:p w:rsidR="00C17CE3" w:rsidRPr="00C17CE3" w:rsidRDefault="00C17CE3" w:rsidP="00637F2A">
            <w:pPr>
              <w:keepNext/>
              <w:ind w:left="2552" w:hanging="2552"/>
              <w:rPr>
                <w:rFonts w:ascii="Arial" w:hAnsi="Arial"/>
                <w:sz w:val="22"/>
                <w:szCs w:val="22"/>
                <w:lang w:val="en-GB"/>
              </w:rPr>
            </w:pPr>
            <w:r w:rsidRPr="00C17CE3">
              <w:rPr>
                <w:rFonts w:ascii="Arial" w:hAnsi="Arial"/>
                <w:sz w:val="22"/>
                <w:szCs w:val="22"/>
                <w:lang w:val="en-GB"/>
              </w:rPr>
              <w:t>Location/Lleoliad:</w:t>
            </w:r>
            <w:r w:rsidRPr="00C17CE3">
              <w:rPr>
                <w:rFonts w:ascii="Arial" w:hAnsi="Arial"/>
                <w:sz w:val="22"/>
                <w:szCs w:val="22"/>
                <w:lang w:val="en-GB"/>
              </w:rPr>
              <w:tab/>
              <w:t>Barry College Of Further Education, Waycock Road, Barry</w:t>
            </w:r>
          </w:p>
          <w:p w:rsidR="00C17CE3" w:rsidRPr="00C17CE3" w:rsidRDefault="00C17CE3" w:rsidP="00FE1FE7">
            <w:pPr>
              <w:keepNext/>
              <w:ind w:left="2552" w:hanging="2552"/>
              <w:rPr>
                <w:rFonts w:ascii="Arial" w:hAnsi="Arial"/>
                <w:sz w:val="22"/>
                <w:szCs w:val="22"/>
                <w:lang w:val="en-GB"/>
              </w:rPr>
            </w:pPr>
          </w:p>
          <w:p w:rsidR="00C17CE3" w:rsidRPr="00C17CE3" w:rsidRDefault="00C17CE3" w:rsidP="00DF10F7">
            <w:pPr>
              <w:rPr>
                <w:rFonts w:ascii="Arial" w:hAnsi="Arial"/>
                <w:sz w:val="22"/>
                <w:szCs w:val="22"/>
                <w:lang w:val="en-GB"/>
              </w:rPr>
            </w:pPr>
          </w:p>
        </w:tc>
      </w:tr>
      <w:tr w:rsidR="00C17CE3" w:rsidRPr="00C17CE3" w:rsidTr="00FE1FE7">
        <w:tc>
          <w:tcPr>
            <w:tcW w:w="5211" w:type="dxa"/>
            <w:tcBorders>
              <w:top w:val="nil"/>
              <w:left w:val="nil"/>
              <w:bottom w:val="nil"/>
              <w:right w:val="nil"/>
            </w:tcBorders>
            <w:shd w:val="clear" w:color="auto" w:fill="auto"/>
          </w:tcPr>
          <w:p w:rsidR="00C17CE3" w:rsidRPr="00C17CE3" w:rsidRDefault="00C17CE3" w:rsidP="00FE1FE7">
            <w:pPr>
              <w:ind w:right="175"/>
              <w:rPr>
                <w:rFonts w:ascii="Arial" w:hAnsi="Arial"/>
                <w:sz w:val="22"/>
                <w:szCs w:val="22"/>
                <w:lang w:val="en-GB"/>
              </w:rPr>
            </w:pPr>
            <w:r w:rsidRPr="00C17CE3">
              <w:rPr>
                <w:rFonts w:ascii="Arial" w:hAnsi="Arial"/>
                <w:sz w:val="22"/>
                <w:szCs w:val="22"/>
                <w:lang w:val="en-GB"/>
              </w:rPr>
              <w:t xml:space="preserve">The application documents can be viewed between 8:30 a.m. to 5.00 p.m. Monday to Thursday by appointment (tel no. 01446 704681) at the </w:t>
            </w:r>
            <w:r w:rsidRPr="00C17CE3">
              <w:rPr>
                <w:rFonts w:ascii="Arial" w:hAnsi="Arial"/>
                <w:b/>
                <w:bCs/>
                <w:sz w:val="22"/>
                <w:szCs w:val="22"/>
                <w:lang w:val="en-GB"/>
              </w:rPr>
              <w:t>Dock Office, Barry Docks, Barry</w:t>
            </w:r>
            <w:r w:rsidRPr="00C17CE3">
              <w:rPr>
                <w:rFonts w:ascii="Arial" w:hAnsi="Arial"/>
                <w:sz w:val="22"/>
                <w:szCs w:val="22"/>
                <w:lang w:val="en-GB"/>
              </w:rPr>
              <w:t>.</w:t>
            </w:r>
          </w:p>
          <w:p w:rsidR="00C17CE3" w:rsidRPr="00C17CE3" w:rsidRDefault="00C17CE3" w:rsidP="00FE1FE7">
            <w:pPr>
              <w:ind w:right="175"/>
              <w:rPr>
                <w:rFonts w:ascii="Arial" w:hAnsi="Arial"/>
                <w:sz w:val="22"/>
                <w:szCs w:val="22"/>
                <w:lang w:val="en-GB"/>
              </w:rPr>
            </w:pPr>
          </w:p>
          <w:p w:rsidR="00C17CE3" w:rsidRPr="00C17CE3" w:rsidRDefault="00C17CE3" w:rsidP="00FE1FE7">
            <w:pPr>
              <w:ind w:right="175"/>
              <w:rPr>
                <w:rFonts w:ascii="Arial" w:hAnsi="Arial"/>
                <w:sz w:val="22"/>
                <w:szCs w:val="22"/>
                <w:lang w:val="en-GB"/>
              </w:rPr>
            </w:pPr>
            <w:r w:rsidRPr="00C17CE3">
              <w:rPr>
                <w:rFonts w:ascii="Arial" w:hAnsi="Arial"/>
                <w:sz w:val="22"/>
                <w:szCs w:val="22"/>
                <w:lang w:val="en-GB"/>
              </w:rPr>
              <w:t xml:space="preserve">The proposals can also be viewed on the Council’s Online Applications Register at </w:t>
            </w:r>
            <w:hyperlink r:id="rId8" w:history="1">
              <w:r w:rsidRPr="00C17CE3">
                <w:rPr>
                  <w:rStyle w:val="Hyperlink"/>
                  <w:rFonts w:ascii="Arial" w:hAnsi="Arial"/>
                  <w:b/>
                  <w:sz w:val="22"/>
                  <w:szCs w:val="22"/>
                  <w:lang w:val="en-GB"/>
                </w:rPr>
                <w:t>https://vog.planning-register.co.uk</w:t>
              </w:r>
            </w:hyperlink>
            <w:r w:rsidRPr="00C17CE3">
              <w:rPr>
                <w:rFonts w:ascii="Arial" w:hAnsi="Arial"/>
                <w:sz w:val="22"/>
                <w:szCs w:val="22"/>
                <w:lang w:val="en-GB"/>
              </w:rPr>
              <w:t xml:space="preserve"> by searching for application number 2024/00211/OUT or by scanning this QR code:</w:t>
            </w:r>
          </w:p>
          <w:p w:rsidR="00C17CE3" w:rsidRPr="00C17CE3" w:rsidRDefault="00C17CE3" w:rsidP="00FE1FE7">
            <w:pPr>
              <w:ind w:right="175"/>
              <w:rPr>
                <w:rFonts w:ascii="Arial" w:hAnsi="Arial"/>
                <w:sz w:val="22"/>
                <w:szCs w:val="22"/>
                <w:lang w:val="en-GB"/>
              </w:rPr>
            </w:pPr>
          </w:p>
          <w:p w:rsidR="00C17CE3" w:rsidRPr="00C17CE3" w:rsidRDefault="00C17CE3" w:rsidP="00FE1FE7">
            <w:pPr>
              <w:ind w:right="175"/>
              <w:rPr>
                <w:rFonts w:ascii="Arial" w:hAnsi="Arial"/>
                <w:sz w:val="22"/>
                <w:szCs w:val="22"/>
                <w:lang w:val="en-GB"/>
              </w:rPr>
            </w:pPr>
            <w:r w:rsidRPr="00C17CE3">
              <w:rPr>
                <w:rFonts w:ascii="Arial" w:hAnsi="Arial"/>
                <w:sz w:val="22"/>
                <w:szCs w:val="22"/>
                <w:lang w:val="en-GB" w:eastAsia="en-GB"/>
              </w:rPr>
              <w:drawing>
                <wp:inline distT="0" distB="0" distL="0" distR="0">
                  <wp:extent cx="1016000" cy="1016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6000" cy="1016000"/>
                          </a:xfrm>
                          <a:prstGeom prst="rect">
                            <a:avLst/>
                          </a:prstGeom>
                        </pic:spPr>
                      </pic:pic>
                    </a:graphicData>
                  </a:graphic>
                </wp:inline>
              </w:drawing>
            </w:r>
          </w:p>
          <w:p w:rsidR="00C17CE3" w:rsidRPr="00C17CE3" w:rsidRDefault="00C17CE3" w:rsidP="00FE1FE7">
            <w:pPr>
              <w:ind w:right="175"/>
              <w:rPr>
                <w:rFonts w:ascii="Arial" w:hAnsi="Arial"/>
                <w:sz w:val="22"/>
                <w:szCs w:val="22"/>
                <w:lang w:val="en-GB"/>
              </w:rPr>
            </w:pPr>
          </w:p>
          <w:p w:rsidR="00C17CE3" w:rsidRPr="00C17CE3" w:rsidRDefault="00C17CE3" w:rsidP="00FE1FE7">
            <w:pPr>
              <w:ind w:right="175"/>
              <w:rPr>
                <w:rFonts w:ascii="Arial" w:hAnsi="Arial"/>
                <w:sz w:val="22"/>
                <w:szCs w:val="22"/>
                <w:lang w:val="en-GB"/>
              </w:rPr>
            </w:pPr>
            <w:r w:rsidRPr="00C17CE3">
              <w:rPr>
                <w:rFonts w:ascii="Arial" w:hAnsi="Arial"/>
                <w:sz w:val="22"/>
                <w:szCs w:val="22"/>
                <w:lang w:val="en-GB"/>
              </w:rPr>
              <w:t>Anyone who wishes to make representations about this application should write to the Head of Sustainable Development at</w:t>
            </w:r>
            <w:r w:rsidRPr="00C17CE3">
              <w:rPr>
                <w:rFonts w:ascii="Arial" w:hAnsi="Arial"/>
                <w:b/>
                <w:sz w:val="22"/>
                <w:szCs w:val="22"/>
                <w:lang w:val="en-GB"/>
              </w:rPr>
              <w:t xml:space="preserve"> </w:t>
            </w:r>
            <w:r w:rsidRPr="00C17CE3">
              <w:rPr>
                <w:rFonts w:ascii="Arial" w:hAnsi="Arial"/>
                <w:i/>
                <w:sz w:val="22"/>
                <w:szCs w:val="22"/>
                <w:lang w:val="en-GB"/>
              </w:rPr>
              <w:t xml:space="preserve">The Vale of Glamorgan Council, Dock Office, Barry Docks, Barry. CF63 4RT, </w:t>
            </w:r>
            <w:r w:rsidRPr="00C17CE3">
              <w:rPr>
                <w:rFonts w:ascii="Arial" w:hAnsi="Arial"/>
                <w:b/>
                <w:sz w:val="22"/>
                <w:szCs w:val="22"/>
                <w:lang w:val="en-GB"/>
              </w:rPr>
              <w:t xml:space="preserve">within 21 days of the date of this notice, </w:t>
            </w:r>
            <w:r w:rsidRPr="00C17CE3">
              <w:rPr>
                <w:rFonts w:ascii="Arial" w:hAnsi="Arial"/>
                <w:sz w:val="22"/>
                <w:szCs w:val="22"/>
                <w:lang w:val="en-GB"/>
              </w:rPr>
              <w:t xml:space="preserve">quoting reference </w:t>
            </w:r>
            <w:r w:rsidRPr="00C17CE3">
              <w:rPr>
                <w:rFonts w:ascii="Arial" w:hAnsi="Arial"/>
                <w:b/>
                <w:sz w:val="22"/>
                <w:szCs w:val="22"/>
                <w:lang w:val="en-GB"/>
              </w:rPr>
              <w:t>2024/00211/OUT</w:t>
            </w:r>
            <w:r w:rsidRPr="00C17CE3">
              <w:rPr>
                <w:rFonts w:ascii="Arial" w:hAnsi="Arial"/>
                <w:sz w:val="22"/>
                <w:szCs w:val="22"/>
                <w:lang w:val="en-GB"/>
              </w:rPr>
              <w:t>.</w:t>
            </w:r>
          </w:p>
          <w:p w:rsidR="00C17CE3" w:rsidRPr="00C17CE3" w:rsidRDefault="00C17CE3" w:rsidP="00FE1FE7">
            <w:pPr>
              <w:ind w:right="175"/>
              <w:rPr>
                <w:rFonts w:ascii="Arial" w:hAnsi="Arial"/>
                <w:sz w:val="22"/>
                <w:szCs w:val="22"/>
                <w:lang w:val="en-GB"/>
              </w:rPr>
            </w:pPr>
          </w:p>
        </w:tc>
        <w:tc>
          <w:tcPr>
            <w:tcW w:w="5245" w:type="dxa"/>
            <w:tcBorders>
              <w:top w:val="nil"/>
              <w:left w:val="nil"/>
              <w:bottom w:val="nil"/>
              <w:right w:val="nil"/>
            </w:tcBorders>
            <w:shd w:val="clear" w:color="auto" w:fill="auto"/>
          </w:tcPr>
          <w:p w:rsidR="00C17CE3" w:rsidRPr="00C17CE3" w:rsidRDefault="00C17CE3" w:rsidP="00FE1FE7">
            <w:pPr>
              <w:ind w:left="176"/>
              <w:rPr>
                <w:rFonts w:ascii="Arial" w:hAnsi="Arial"/>
                <w:b/>
                <w:bCs/>
                <w:sz w:val="22"/>
                <w:szCs w:val="22"/>
                <w:lang w:val="en-GB"/>
              </w:rPr>
            </w:pPr>
            <w:r w:rsidRPr="00C17CE3">
              <w:rPr>
                <w:rFonts w:ascii="Arial" w:hAnsi="Arial"/>
                <w:sz w:val="22"/>
                <w:szCs w:val="22"/>
                <w:lang w:val="en-GB"/>
              </w:rPr>
              <w:t xml:space="preserve">Gellir gwel y dogfennau cais rhwn 8:30 yb a 5:00 yp. Dydd Llun I Ddydd Iau trwy apwyntiad (rhif ffon 01446 704681) yn </w:t>
            </w:r>
            <w:r w:rsidRPr="00C17CE3">
              <w:rPr>
                <w:rFonts w:ascii="Arial" w:hAnsi="Arial"/>
                <w:b/>
                <w:bCs/>
                <w:sz w:val="22"/>
                <w:szCs w:val="22"/>
                <w:lang w:val="en-GB"/>
              </w:rPr>
              <w:t>Swyddfa’r Doc, Dociau’r Barri, y Barri.</w:t>
            </w:r>
          </w:p>
          <w:p w:rsidR="00C17CE3" w:rsidRPr="00C17CE3" w:rsidRDefault="00C17CE3" w:rsidP="00FE1FE7">
            <w:pPr>
              <w:ind w:left="176"/>
              <w:rPr>
                <w:rFonts w:ascii="Arial" w:hAnsi="Arial"/>
                <w:sz w:val="22"/>
                <w:szCs w:val="22"/>
                <w:lang w:val="en-GB"/>
              </w:rPr>
            </w:pPr>
          </w:p>
          <w:p w:rsidR="00C17CE3" w:rsidRPr="00C17CE3" w:rsidRDefault="00C17CE3" w:rsidP="00CB2E29">
            <w:pPr>
              <w:ind w:left="176"/>
              <w:rPr>
                <w:rFonts w:ascii="Arial" w:hAnsi="Arial"/>
                <w:sz w:val="22"/>
                <w:szCs w:val="22"/>
                <w:lang w:val="en-GB"/>
              </w:rPr>
            </w:pPr>
            <w:r w:rsidRPr="00C17CE3">
              <w:rPr>
                <w:rFonts w:ascii="Arial" w:hAnsi="Arial"/>
                <w:sz w:val="22"/>
                <w:szCs w:val="22"/>
                <w:lang w:val="en-GB"/>
              </w:rPr>
              <w:t xml:space="preserve">Cewch hefyd weld y cynigion ar Gofrestr Ceisiadau Ar-lein y Cyngor drwy fynd i </w:t>
            </w:r>
            <w:hyperlink r:id="rId10" w:history="1">
              <w:r w:rsidRPr="00C17CE3">
                <w:rPr>
                  <w:rStyle w:val="Hyperlink"/>
                  <w:rFonts w:ascii="Arial" w:hAnsi="Arial"/>
                  <w:b/>
                  <w:color w:val="auto"/>
                  <w:sz w:val="22"/>
                  <w:szCs w:val="22"/>
                  <w:lang w:val="en-GB"/>
                </w:rPr>
                <w:t>https://vog.planning-register.co.uk</w:t>
              </w:r>
            </w:hyperlink>
            <w:r w:rsidRPr="00C17CE3">
              <w:rPr>
                <w:rFonts w:ascii="Arial" w:hAnsi="Arial"/>
                <w:sz w:val="22"/>
                <w:szCs w:val="22"/>
                <w:lang w:val="en-GB"/>
              </w:rPr>
              <w:t xml:space="preserve"> a chwilio am rif y cais 2024/00211/OUT  neu drwy sganio'r cod QR hwn:</w:t>
            </w:r>
          </w:p>
          <w:p w:rsidR="00C17CE3" w:rsidRPr="00C17CE3" w:rsidRDefault="00C17CE3" w:rsidP="00CB2E29">
            <w:pPr>
              <w:ind w:left="176"/>
              <w:rPr>
                <w:rFonts w:ascii="Arial" w:hAnsi="Arial"/>
                <w:sz w:val="22"/>
                <w:szCs w:val="22"/>
                <w:lang w:val="en-GB"/>
              </w:rPr>
            </w:pPr>
          </w:p>
          <w:p w:rsidR="00C17CE3" w:rsidRPr="00C17CE3" w:rsidRDefault="00C17CE3" w:rsidP="00CB2E29">
            <w:pPr>
              <w:rPr>
                <w:rFonts w:ascii="Arial" w:hAnsi="Arial"/>
                <w:sz w:val="22"/>
                <w:szCs w:val="22"/>
                <w:lang w:val="en-GB"/>
              </w:rPr>
            </w:pPr>
            <w:r w:rsidRPr="00C17CE3">
              <w:rPr>
                <w:rFonts w:ascii="Arial" w:hAnsi="Arial"/>
                <w:sz w:val="22"/>
                <w:szCs w:val="22"/>
                <w:lang w:val="en-GB"/>
              </w:rPr>
              <w:t xml:space="preserve">    </w:t>
            </w:r>
            <w:r w:rsidRPr="00C17CE3">
              <w:rPr>
                <w:rFonts w:ascii="Arial" w:hAnsi="Arial"/>
                <w:sz w:val="22"/>
                <w:szCs w:val="22"/>
                <w:lang w:val="en-GB" w:eastAsia="en-GB"/>
              </w:rPr>
              <w:drawing>
                <wp:inline distT="0" distB="0" distL="0" distR="0">
                  <wp:extent cx="1016000" cy="10160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6000" cy="1016000"/>
                          </a:xfrm>
                          <a:prstGeom prst="rect">
                            <a:avLst/>
                          </a:prstGeom>
                        </pic:spPr>
                      </pic:pic>
                    </a:graphicData>
                  </a:graphic>
                </wp:inline>
              </w:drawing>
            </w:r>
          </w:p>
          <w:p w:rsidR="00C17CE3" w:rsidRPr="00C17CE3" w:rsidRDefault="00C17CE3" w:rsidP="00CB2E29">
            <w:pPr>
              <w:rPr>
                <w:rFonts w:ascii="Arial" w:hAnsi="Arial"/>
                <w:sz w:val="22"/>
                <w:szCs w:val="22"/>
                <w:lang w:val="en-GB"/>
              </w:rPr>
            </w:pPr>
          </w:p>
          <w:p w:rsidR="00C17CE3" w:rsidRPr="00C17CE3" w:rsidRDefault="00C17CE3" w:rsidP="00390B1F">
            <w:pPr>
              <w:ind w:left="176"/>
              <w:rPr>
                <w:rFonts w:ascii="Arial" w:hAnsi="Arial" w:cs="Arial"/>
                <w:sz w:val="22"/>
                <w:szCs w:val="22"/>
                <w:lang w:val="en-GB" w:eastAsia="cy-GB"/>
              </w:rPr>
            </w:pPr>
            <w:r w:rsidRPr="00C17CE3">
              <w:rPr>
                <w:rFonts w:ascii="Arial" w:hAnsi="Arial" w:cs="Arial"/>
                <w:sz w:val="22"/>
                <w:szCs w:val="22"/>
                <w:lang w:val="en-GB" w:eastAsia="cy-GB"/>
              </w:rPr>
              <w:t>Dylai unrhyw un sydd am wneud sylwadau ar y cais ysgrifennu at Prif Gynllunydd Ceisiadau,</w:t>
            </w:r>
          </w:p>
          <w:p w:rsidR="00C17CE3" w:rsidRPr="00C17CE3" w:rsidRDefault="00C17CE3" w:rsidP="00FE1FE7">
            <w:pPr>
              <w:ind w:left="176"/>
              <w:rPr>
                <w:rFonts w:ascii="Arial" w:hAnsi="Arial"/>
                <w:sz w:val="22"/>
                <w:szCs w:val="22"/>
                <w:lang w:val="en-GB"/>
              </w:rPr>
            </w:pPr>
            <w:r w:rsidRPr="00C17CE3">
              <w:rPr>
                <w:rFonts w:ascii="Arial" w:hAnsi="Arial" w:cs="Arial"/>
                <w:i/>
                <w:iCs/>
                <w:sz w:val="22"/>
                <w:szCs w:val="22"/>
                <w:lang w:val="en-GB" w:eastAsia="cy-GB"/>
              </w:rPr>
              <w:t>Cyngor Bro Morgannwg</w:t>
            </w:r>
            <w:r w:rsidRPr="00C17CE3">
              <w:rPr>
                <w:rFonts w:ascii="Arial" w:hAnsi="Arial" w:cs="Arial"/>
                <w:sz w:val="22"/>
                <w:szCs w:val="22"/>
                <w:lang w:val="en-GB" w:eastAsia="cy-GB"/>
              </w:rPr>
              <w:t xml:space="preserve">, </w:t>
            </w:r>
            <w:r w:rsidRPr="00C17CE3">
              <w:rPr>
                <w:rFonts w:ascii="Arial" w:hAnsi="Arial" w:cs="Arial"/>
                <w:i/>
                <w:iCs/>
                <w:sz w:val="22"/>
                <w:szCs w:val="22"/>
                <w:lang w:val="en-GB" w:eastAsia="cy-GB"/>
              </w:rPr>
              <w:t xml:space="preserve">Swyddfa’r Doc, Dociau’r Barri, y Barri, CF63 4RT, </w:t>
            </w:r>
            <w:r w:rsidRPr="00C17CE3">
              <w:rPr>
                <w:rFonts w:ascii="Arial" w:hAnsi="Arial" w:cs="Arial"/>
                <w:b/>
                <w:bCs/>
                <w:sz w:val="22"/>
                <w:szCs w:val="22"/>
                <w:lang w:val="en-GB" w:eastAsia="cy-GB"/>
              </w:rPr>
              <w:t xml:space="preserve">cyn pen 21 o ddiwrnodau ar ôl dyddiad yr hysbysiad hwn, </w:t>
            </w:r>
            <w:r w:rsidRPr="00C17CE3">
              <w:rPr>
                <w:rFonts w:ascii="Arial" w:hAnsi="Arial" w:cs="Arial"/>
                <w:sz w:val="22"/>
                <w:szCs w:val="22"/>
                <w:lang w:val="en-GB" w:eastAsia="cy-GB"/>
              </w:rPr>
              <w:t xml:space="preserve">gan ddyfynnu’r cyfeirnod </w:t>
            </w:r>
            <w:r w:rsidRPr="00C17CE3">
              <w:rPr>
                <w:rFonts w:ascii="Arial" w:hAnsi="Arial" w:cs="Arial"/>
                <w:b/>
                <w:bCs/>
                <w:sz w:val="22"/>
                <w:szCs w:val="22"/>
                <w:lang w:val="en-GB" w:eastAsia="cy-GB"/>
              </w:rPr>
              <w:t>«2024/00211/OUT</w:t>
            </w:r>
          </w:p>
          <w:p w:rsidR="00C17CE3" w:rsidRPr="00C17CE3" w:rsidRDefault="00C17CE3" w:rsidP="00FE1FE7">
            <w:pPr>
              <w:ind w:left="176"/>
              <w:rPr>
                <w:rFonts w:ascii="Arial" w:hAnsi="Arial"/>
                <w:sz w:val="22"/>
                <w:szCs w:val="22"/>
                <w:lang w:val="en-GB"/>
              </w:rPr>
            </w:pPr>
          </w:p>
        </w:tc>
      </w:tr>
      <w:tr w:rsidR="00C17CE3" w:rsidRPr="00C17CE3" w:rsidTr="00FE1FE7">
        <w:tc>
          <w:tcPr>
            <w:tcW w:w="10456" w:type="dxa"/>
            <w:gridSpan w:val="2"/>
            <w:tcBorders>
              <w:top w:val="nil"/>
              <w:left w:val="nil"/>
              <w:bottom w:val="nil"/>
              <w:right w:val="nil"/>
            </w:tcBorders>
            <w:shd w:val="clear" w:color="auto" w:fill="auto"/>
          </w:tcPr>
          <w:p w:rsidR="00C17CE3" w:rsidRPr="00C17CE3" w:rsidRDefault="00C17CE3" w:rsidP="00FE1FE7">
            <w:pPr>
              <w:tabs>
                <w:tab w:val="left" w:pos="6714"/>
              </w:tabs>
              <w:ind w:right="175"/>
              <w:jc w:val="center"/>
              <w:rPr>
                <w:rFonts w:ascii="Arial" w:hAnsi="Arial"/>
                <w:sz w:val="22"/>
                <w:szCs w:val="22"/>
                <w:lang w:val="en-GB"/>
              </w:rPr>
            </w:pPr>
            <w:r w:rsidRPr="00C17CE3">
              <w:rPr>
                <w:rFonts w:ascii="Arial" w:hAnsi="Arial"/>
                <w:sz w:val="22"/>
                <w:szCs w:val="22"/>
                <w:lang w:val="en-GB"/>
              </w:rPr>
              <w:t xml:space="preserve">Dated/Dyddiad:  </w:t>
            </w:r>
          </w:p>
          <w:p w:rsidR="00C17CE3" w:rsidRPr="00C17CE3" w:rsidRDefault="00C17CE3" w:rsidP="00CB2E29">
            <w:pPr>
              <w:tabs>
                <w:tab w:val="left" w:pos="6714"/>
              </w:tabs>
              <w:ind w:right="175"/>
              <w:rPr>
                <w:rFonts w:ascii="Arial" w:hAnsi="Arial"/>
                <w:sz w:val="22"/>
                <w:szCs w:val="22"/>
                <w:lang w:val="en-GB"/>
              </w:rPr>
            </w:pPr>
          </w:p>
          <w:p w:rsidR="00C17CE3" w:rsidRPr="00C17CE3" w:rsidRDefault="00C17CE3" w:rsidP="00AF549C">
            <w:pPr>
              <w:ind w:left="176"/>
              <w:jc w:val="center"/>
              <w:rPr>
                <w:rFonts w:ascii="Arial" w:hAnsi="Arial" w:cs="Arial"/>
                <w:b/>
                <w:sz w:val="22"/>
                <w:szCs w:val="22"/>
                <w:lang w:val="en-GB"/>
              </w:rPr>
            </w:pPr>
            <w:r w:rsidRPr="00C17CE3">
              <w:rPr>
                <w:rFonts w:ascii="Arial" w:hAnsi="Arial" w:cs="Arial"/>
                <w:b/>
                <w:sz w:val="22"/>
                <w:szCs w:val="22"/>
                <w:lang w:val="en-GB"/>
              </w:rPr>
              <w:lastRenderedPageBreak/>
              <w:t>Vale of Glamorgan Council (Local Planning Authority)</w:t>
            </w:r>
          </w:p>
          <w:p w:rsidR="00C17CE3" w:rsidRPr="00C17CE3" w:rsidRDefault="00C17CE3" w:rsidP="00AF549C">
            <w:pPr>
              <w:ind w:left="176"/>
              <w:jc w:val="center"/>
              <w:rPr>
                <w:rFonts w:ascii="Arial" w:hAnsi="Arial" w:cs="Arial"/>
                <w:b/>
                <w:sz w:val="22"/>
                <w:szCs w:val="22"/>
                <w:lang w:val="en-GB" w:eastAsia="en-GB"/>
              </w:rPr>
            </w:pPr>
            <w:r w:rsidRPr="00C17CE3">
              <w:rPr>
                <w:rFonts w:ascii="Arial" w:hAnsi="Arial" w:cs="Arial"/>
                <w:b/>
                <w:sz w:val="22"/>
                <w:szCs w:val="22"/>
                <w:lang w:val="en-GB" w:eastAsia="en-GB"/>
              </w:rPr>
              <w:t>Cyngor Bro Morgannwg (Awdurdod Cynllunio Lleol)</w:t>
            </w:r>
          </w:p>
          <w:p w:rsidR="00C17CE3" w:rsidRPr="00C17CE3" w:rsidRDefault="00C17CE3" w:rsidP="00FE1FE7">
            <w:pPr>
              <w:ind w:left="176"/>
              <w:jc w:val="center"/>
              <w:rPr>
                <w:rFonts w:ascii="Arial" w:hAnsi="Arial"/>
                <w:sz w:val="22"/>
                <w:szCs w:val="22"/>
                <w:lang w:val="en-GB"/>
              </w:rPr>
            </w:pPr>
          </w:p>
        </w:tc>
      </w:tr>
    </w:tbl>
    <w:p w:rsidR="00C17CE3" w:rsidRPr="00C17CE3" w:rsidRDefault="00C17CE3" w:rsidP="004E3F4D">
      <w:pPr>
        <w:rPr>
          <w:lang w:val="en-GB"/>
        </w:rPr>
        <w:sectPr w:rsidR="00C17CE3" w:rsidRPr="00C17CE3" w:rsidSect="00C17CE3">
          <w:headerReference w:type="default" r:id="rId11"/>
          <w:footerReference w:type="default" r:id="rId12"/>
          <w:pgSz w:w="11907" w:h="16840" w:code="9"/>
          <w:pgMar w:top="425" w:right="851" w:bottom="425" w:left="851" w:header="567" w:footer="567" w:gutter="0"/>
          <w:pgNumType w:start="1"/>
          <w:cols w:space="720"/>
        </w:sectPr>
      </w:pPr>
    </w:p>
    <w:p w:rsidR="00C17CE3" w:rsidRPr="00C17CE3" w:rsidRDefault="00C17CE3" w:rsidP="004E3F4D">
      <w:pPr>
        <w:rPr>
          <w:lang w:val="en-GB"/>
        </w:rPr>
      </w:pPr>
    </w:p>
    <w:sectPr w:rsidR="00C17CE3" w:rsidRPr="00C17CE3" w:rsidSect="00C17CE3">
      <w:headerReference w:type="default" r:id="rId13"/>
      <w:footerReference w:type="default" r:id="rId14"/>
      <w:type w:val="continuous"/>
      <w:pgSz w:w="11907" w:h="16840" w:code="9"/>
      <w:pgMar w:top="425" w:right="851" w:bottom="425" w:left="85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CE3" w:rsidRDefault="00C17CE3">
      <w:r>
        <w:separator/>
      </w:r>
    </w:p>
  </w:endnote>
  <w:endnote w:type="continuationSeparator" w:id="0">
    <w:p w:rsidR="00C17CE3" w:rsidRDefault="00C1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CE3" w:rsidRDefault="00C17CE3">
    <w:pPr>
      <w:pStyle w:val="Footer"/>
      <w:tabs>
        <w:tab w:val="right" w:pos="8732"/>
      </w:tabs>
      <w:jc w:val="center"/>
      <w:rPr>
        <w:rFonts w:ascii="Arial" w:hAnsi="Arial" w:cs="Arial"/>
        <w:lang w:val="en-GB"/>
      </w:rPr>
    </w:pPr>
    <w:r>
      <w:rPr>
        <w:rFonts w:ascii="Arial" w:hAnsi="Arial" w:cs="Arial"/>
        <w:lang w:val="en-GB"/>
      </w:rPr>
      <w:pict>
        <v:rect id="_x0000_i1026" style="width:0;height:1.5pt" o:hralign="center" o:hrstd="t" o:hr="t" fillcolor="#aca899" stroked="f"/>
      </w:pict>
    </w:r>
  </w:p>
  <w:p w:rsidR="00C17CE3" w:rsidRPr="004E3F4D" w:rsidRDefault="00C17CE3" w:rsidP="004E3F4D">
    <w:pPr>
      <w:pStyle w:val="Footer"/>
      <w:tabs>
        <w:tab w:val="right" w:pos="9923"/>
      </w:tabs>
      <w:rPr>
        <w:rFonts w:ascii="Arial" w:hAnsi="Arial" w:cs="Arial"/>
        <w:sz w:val="22"/>
        <w:szCs w:val="22"/>
        <w:lang w:val="en-GB"/>
      </w:rPr>
    </w:pPr>
    <w:smartTag w:uri="urn:schemas-microsoft-com:office:smarttags" w:element="PersonName">
      <w:r w:rsidRPr="004E3F4D">
        <w:rPr>
          <w:rFonts w:ascii="Arial" w:hAnsi="Arial" w:cs="Arial"/>
          <w:sz w:val="22"/>
          <w:szCs w:val="22"/>
          <w:lang w:val="en-GB"/>
        </w:rPr>
        <w:t>Contact OneVale</w:t>
      </w:r>
    </w:smartTag>
    <w:r w:rsidRPr="004E3F4D">
      <w:rPr>
        <w:rFonts w:ascii="Arial" w:hAnsi="Arial" w:cs="Arial"/>
        <w:sz w:val="22"/>
        <w:szCs w:val="22"/>
        <w:lang w:val="en-GB"/>
      </w:rPr>
      <w:t xml:space="preserve"> 01446 700111 </w:t>
    </w:r>
    <w:r w:rsidRPr="004E3F4D">
      <w:rPr>
        <w:rFonts w:ascii="Arial" w:hAnsi="Arial" w:cs="Arial"/>
        <w:sz w:val="22"/>
        <w:szCs w:val="22"/>
        <w:lang w:val="en-GB"/>
      </w:rPr>
      <w:tab/>
      <w:t>www.valeofglamorgan.gov.uk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E52" w:rsidRDefault="00C17CE3">
    <w:pPr>
      <w:pStyle w:val="Footer"/>
      <w:tabs>
        <w:tab w:val="right" w:pos="8732"/>
      </w:tabs>
      <w:jc w:val="center"/>
      <w:rPr>
        <w:rFonts w:ascii="Arial" w:hAnsi="Arial" w:cs="Arial"/>
        <w:lang w:val="en-GB"/>
      </w:rPr>
    </w:pPr>
    <w:r>
      <w:rPr>
        <w:rFonts w:ascii="Arial" w:hAnsi="Arial" w:cs="Arial"/>
        <w:lang w:val="en-GB"/>
      </w:rPr>
      <w:pict>
        <v:rect id="_x0000_i1025" style="width:0;height:1.5pt" o:hralign="center" o:hrstd="t" o:hr="t" fillcolor="#aca899" stroked="f"/>
      </w:pict>
    </w:r>
  </w:p>
  <w:p w:rsidR="00005E52" w:rsidRPr="004E3F4D" w:rsidRDefault="00005E52" w:rsidP="004E3F4D">
    <w:pPr>
      <w:pStyle w:val="Footer"/>
      <w:tabs>
        <w:tab w:val="right" w:pos="9923"/>
      </w:tabs>
      <w:rPr>
        <w:rFonts w:ascii="Arial" w:hAnsi="Arial" w:cs="Arial"/>
        <w:sz w:val="22"/>
        <w:szCs w:val="22"/>
        <w:lang w:val="en-GB"/>
      </w:rPr>
    </w:pPr>
    <w:smartTag w:uri="urn:schemas-microsoft-com:office:smarttags" w:element="PersonName">
      <w:r w:rsidRPr="004E3F4D">
        <w:rPr>
          <w:rFonts w:ascii="Arial" w:hAnsi="Arial" w:cs="Arial"/>
          <w:sz w:val="22"/>
          <w:szCs w:val="22"/>
          <w:lang w:val="en-GB"/>
        </w:rPr>
        <w:t>Contact OneVale</w:t>
      </w:r>
    </w:smartTag>
    <w:r w:rsidRPr="004E3F4D">
      <w:rPr>
        <w:rFonts w:ascii="Arial" w:hAnsi="Arial" w:cs="Arial"/>
        <w:sz w:val="22"/>
        <w:szCs w:val="22"/>
        <w:lang w:val="en-GB"/>
      </w:rPr>
      <w:t xml:space="preserve"> 01446 700111 </w:t>
    </w:r>
    <w:r w:rsidRPr="004E3F4D">
      <w:rPr>
        <w:rFonts w:ascii="Arial" w:hAnsi="Arial" w:cs="Arial"/>
        <w:sz w:val="22"/>
        <w:szCs w:val="22"/>
        <w:lang w:val="en-GB"/>
      </w:rPr>
      <w:tab/>
      <w:t>www.valeofglamorgan.gov.uk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CE3" w:rsidRDefault="00C17CE3">
      <w:r>
        <w:separator/>
      </w:r>
    </w:p>
  </w:footnote>
  <w:footnote w:type="continuationSeparator" w:id="0">
    <w:p w:rsidR="00C17CE3" w:rsidRDefault="00C17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CE3" w:rsidRPr="008946BA" w:rsidRDefault="00C17CE3" w:rsidP="008946BA">
    <w:pPr>
      <w:pStyle w:val="Header"/>
      <w:spacing w:line="4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E52" w:rsidRPr="008946BA" w:rsidRDefault="00005E52" w:rsidP="008946BA">
    <w:pPr>
      <w:pStyle w:val="Header"/>
      <w:spacing w:line="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FE"/>
    <w:rsid w:val="00005E52"/>
    <w:rsid w:val="00096BFE"/>
    <w:rsid w:val="000971F6"/>
    <w:rsid w:val="000C0B26"/>
    <w:rsid w:val="000E0267"/>
    <w:rsid w:val="003767EF"/>
    <w:rsid w:val="00387976"/>
    <w:rsid w:val="00390B1F"/>
    <w:rsid w:val="0042204F"/>
    <w:rsid w:val="00487851"/>
    <w:rsid w:val="004E3F4D"/>
    <w:rsid w:val="00637F2A"/>
    <w:rsid w:val="0064764C"/>
    <w:rsid w:val="00670819"/>
    <w:rsid w:val="00776395"/>
    <w:rsid w:val="007F278E"/>
    <w:rsid w:val="007F2C20"/>
    <w:rsid w:val="00842145"/>
    <w:rsid w:val="008946BA"/>
    <w:rsid w:val="00930815"/>
    <w:rsid w:val="009B2341"/>
    <w:rsid w:val="00A61656"/>
    <w:rsid w:val="00AB53F2"/>
    <w:rsid w:val="00AF549C"/>
    <w:rsid w:val="00B23140"/>
    <w:rsid w:val="00C059A2"/>
    <w:rsid w:val="00C17CE3"/>
    <w:rsid w:val="00CB2E29"/>
    <w:rsid w:val="00DF10F7"/>
    <w:rsid w:val="00E34EBB"/>
    <w:rsid w:val="00E63907"/>
    <w:rsid w:val="00FE1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F2B864E"/>
  <w15:chartTrackingRefBased/>
  <w15:docId w15:val="{409AE1CC-CE2A-4BF4-B5D4-821D3963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Lines/>
    </w:pPr>
    <w:rPr>
      <w:sz w:val="24"/>
      <w:lang w:val="en-US" w:eastAsia="en-US"/>
    </w:rPr>
  </w:style>
  <w:style w:type="paragraph" w:styleId="Heading1">
    <w:name w:val="heading 1"/>
    <w:basedOn w:val="Normal"/>
    <w:next w:val="Normal"/>
    <w:qFormat/>
    <w:pPr>
      <w:keepNext/>
      <w:keepLines w:val="0"/>
      <w:spacing w:after="14" w:line="350" w:lineRule="exact"/>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styleId="Footer">
    <w:name w:val="footer"/>
    <w:basedOn w:val="Normal"/>
  </w:style>
  <w:style w:type="character" w:styleId="Hyperlink">
    <w:name w:val="Hyperlink"/>
    <w:rPr>
      <w:color w:val="0000FF"/>
      <w:u w:val="single"/>
    </w:rPr>
  </w:style>
  <w:style w:type="table" w:styleId="TableGrid">
    <w:name w:val="Table Grid"/>
    <w:basedOn w:val="TableNormal"/>
    <w:rsid w:val="00DF10F7"/>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946BA"/>
    <w:rPr>
      <w:rFonts w:ascii="Tahoma" w:hAnsi="Tahoma" w:cs="Tahoma"/>
      <w:sz w:val="16"/>
      <w:szCs w:val="16"/>
    </w:rPr>
  </w:style>
  <w:style w:type="character" w:customStyle="1" w:styleId="UnresolvedMention">
    <w:name w:val="Unresolved Mention"/>
    <w:uiPriority w:val="99"/>
    <w:semiHidden/>
    <w:unhideWhenUsed/>
    <w:rsid w:val="009B2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780">
      <w:bodyDiv w:val="1"/>
      <w:marLeft w:val="0"/>
      <w:marRight w:val="0"/>
      <w:marTop w:val="0"/>
      <w:marBottom w:val="0"/>
      <w:divBdr>
        <w:top w:val="none" w:sz="0" w:space="0" w:color="auto"/>
        <w:left w:val="none" w:sz="0" w:space="0" w:color="auto"/>
        <w:bottom w:val="none" w:sz="0" w:space="0" w:color="auto"/>
        <w:right w:val="none" w:sz="0" w:space="0" w:color="auto"/>
      </w:divBdr>
    </w:div>
    <w:div w:id="1561162742">
      <w:bodyDiv w:val="1"/>
      <w:marLeft w:val="0"/>
      <w:marRight w:val="0"/>
      <w:marTop w:val="0"/>
      <w:marBottom w:val="0"/>
      <w:divBdr>
        <w:top w:val="none" w:sz="0" w:space="0" w:color="auto"/>
        <w:left w:val="none" w:sz="0" w:space="0" w:color="auto"/>
        <w:bottom w:val="none" w:sz="0" w:space="0" w:color="auto"/>
        <w:right w:val="none" w:sz="0" w:space="0" w:color="auto"/>
      </w:divBdr>
    </w:div>
    <w:div w:id="173141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og.planning-register.co.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vog.planning-register.co.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2132</Characters>
  <Application>Microsoft Office Word</Application>
  <DocSecurity>0</DocSecurity>
  <Lines>17</Lines>
  <Paragraphs>4</Paragraphs>
  <ScaleCrop>false</ScaleCrop>
  <HeadingPairs>
    <vt:vector size="4" baseType="variant">
      <vt:variant>
        <vt:lpstr>Title</vt:lpstr>
      </vt:variant>
      <vt:variant>
        <vt:i4>1</vt:i4>
      </vt:variant>
      <vt:variant>
        <vt:lpstr>THE VALE OF GLAMORGAN COUNCIL</vt:lpstr>
      </vt:variant>
      <vt:variant>
        <vt:i4>0</vt:i4>
      </vt:variant>
    </vt:vector>
  </HeadingPairs>
  <TitlesOfParts>
    <vt:vector size="1" baseType="lpstr">
      <vt:lpstr>THE VALE OF GLAMORGAN COUNCIL</vt:lpstr>
    </vt:vector>
  </TitlesOfParts>
  <Company>C.P.D</Company>
  <LinksUpToDate>false</LinksUpToDate>
  <CharactersWithSpaces>2501</CharactersWithSpaces>
  <SharedDoc>false</SharedDoc>
  <HLinks>
    <vt:vector size="12" baseType="variant">
      <vt:variant>
        <vt:i4>2752627</vt:i4>
      </vt:variant>
      <vt:variant>
        <vt:i4>21</vt:i4>
      </vt:variant>
      <vt:variant>
        <vt:i4>0</vt:i4>
      </vt:variant>
      <vt:variant>
        <vt:i4>5</vt:i4>
      </vt:variant>
      <vt:variant>
        <vt:lpwstr>http://vog.planning-register.co.uk/</vt:lpwstr>
      </vt:variant>
      <vt:variant>
        <vt:lpwstr/>
      </vt:variant>
      <vt:variant>
        <vt:i4>4456513</vt:i4>
      </vt:variant>
      <vt:variant>
        <vt:i4>12</vt:i4>
      </vt:variant>
      <vt:variant>
        <vt:i4>0</vt:i4>
      </vt:variant>
      <vt:variant>
        <vt:i4>5</vt:i4>
      </vt:variant>
      <vt:variant>
        <vt:lpwstr>https://vog.planning-register.co.uk/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VALE OF GLAMORGAN COUNCIL</dc:title>
  <dc:subject/>
  <dc:creator>Ann Moore</dc:creator>
  <cp:keywords/>
  <dc:description/>
  <cp:lastModifiedBy>Fower, Laura</cp:lastModifiedBy>
  <cp:revision>1</cp:revision>
  <cp:lastPrinted>2019-10-10T09:57:00Z</cp:lastPrinted>
  <dcterms:created xsi:type="dcterms:W3CDTF">2024-04-02T10:18:00Z</dcterms:created>
  <dcterms:modified xsi:type="dcterms:W3CDTF">2024-04-02T10:18:00Z</dcterms:modified>
</cp:coreProperties>
</file>