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311A00" w:rsidRPr="00311A00" w:rsidTr="003F336C">
        <w:trPr>
          <w:trHeight w:val="1687"/>
        </w:trPr>
        <w:tc>
          <w:tcPr>
            <w:tcW w:w="2542" w:type="dxa"/>
            <w:shd w:val="clear" w:color="auto" w:fill="auto"/>
          </w:tcPr>
          <w:p w:rsidR="00311A00" w:rsidRPr="00311A00" w:rsidRDefault="00311A00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bookmarkStart w:id="0" w:name="_GoBack"/>
            <w:bookmarkEnd w:id="0"/>
            <w:r w:rsidRPr="00311A00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8C0D03C" wp14:editId="48016BAF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100330</wp:posOffset>
                  </wp:positionV>
                  <wp:extent cx="1105535" cy="96393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1A00" w:rsidRPr="00311A00" w:rsidRDefault="00311A00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11A00" w:rsidRPr="00311A00" w:rsidRDefault="00311A00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11A00" w:rsidRPr="00311A00" w:rsidRDefault="00311A00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11A00" w:rsidRPr="00311A00" w:rsidRDefault="00311A00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11A00" w:rsidRPr="00311A00" w:rsidRDefault="00311A00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311A00" w:rsidRPr="00311A00" w:rsidRDefault="00311A00" w:rsidP="003F336C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311A00" w:rsidRPr="00311A00" w:rsidRDefault="00311A00" w:rsidP="003F336C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311A00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311A00" w:rsidRPr="00311A00" w:rsidRDefault="00311A00" w:rsidP="003F336C">
            <w:pPr>
              <w:spacing w:before="60"/>
              <w:ind w:left="34"/>
              <w:jc w:val="center"/>
              <w:rPr>
                <w:lang w:val="en-GB"/>
              </w:rPr>
            </w:pPr>
            <w:r w:rsidRPr="00311A00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311A00" w:rsidRPr="00311A00" w:rsidRDefault="00311A00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311A00" w:rsidRPr="00311A00" w:rsidRDefault="00311A00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311A00">
              <w:rPr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98CE2E6" wp14:editId="2CE998F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100330</wp:posOffset>
                  </wp:positionV>
                  <wp:extent cx="1143000" cy="9810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11A00" w:rsidRPr="00311A00" w:rsidRDefault="00311A00" w:rsidP="00DC5B54">
      <w:pPr>
        <w:spacing w:line="360" w:lineRule="auto"/>
        <w:rPr>
          <w:rFonts w:ascii="Arial" w:hAnsi="Arial"/>
          <w:b/>
          <w:bCs/>
          <w:sz w:val="20"/>
          <w:lang w:val="en-GB"/>
        </w:rPr>
      </w:pPr>
    </w:p>
    <w:p w:rsidR="00311A00" w:rsidRPr="00311A00" w:rsidRDefault="00311A00" w:rsidP="00C01C17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311A00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311A00" w:rsidRPr="00311A00" w:rsidRDefault="00311A00" w:rsidP="00C01C17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311A00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311A00" w:rsidRPr="00311A00" w:rsidRDefault="00311A00" w:rsidP="00C01C17">
      <w:pPr>
        <w:keepLines w:val="0"/>
        <w:ind w:left="-284" w:right="-285"/>
        <w:rPr>
          <w:rFonts w:ascii="Arial" w:hAnsi="Arial" w:cs="Arial"/>
          <w:sz w:val="20"/>
          <w:lang w:val="en-GB" w:eastAsia="en-GB"/>
        </w:rPr>
      </w:pPr>
    </w:p>
    <w:p w:rsidR="00311A00" w:rsidRPr="00311A00" w:rsidRDefault="00311A00" w:rsidP="00C01C17">
      <w:pPr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311A00">
        <w:rPr>
          <w:rFonts w:ascii="Arial" w:hAnsi="Arial"/>
          <w:b/>
          <w:sz w:val="20"/>
          <w:u w:val="single"/>
          <w:lang w:val="en-GB"/>
        </w:rPr>
        <w:t>DEVELOPMENT THAT MAY BE OF GENERAL PUBLIC INTEREST</w:t>
      </w:r>
    </w:p>
    <w:p w:rsidR="00311A00" w:rsidRPr="00311A00" w:rsidRDefault="00311A00" w:rsidP="00C01C17">
      <w:pPr>
        <w:spacing w:before="60"/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311A00">
        <w:rPr>
          <w:rFonts w:ascii="Arial" w:hAnsi="Arial"/>
          <w:b/>
          <w:sz w:val="20"/>
          <w:u w:val="single"/>
          <w:lang w:val="en-GB"/>
        </w:rPr>
        <w:t>DATBLYGIAD A ALLAI FOD O DDIDDORDEB CYFFREDINOL I’R CYHOEDD</w:t>
      </w:r>
    </w:p>
    <w:p w:rsidR="00311A00" w:rsidRPr="00311A00" w:rsidRDefault="00311A00" w:rsidP="00DC5B54">
      <w:pPr>
        <w:jc w:val="center"/>
        <w:rPr>
          <w:rFonts w:ascii="Arial" w:hAnsi="Arial"/>
          <w:b/>
          <w:bCs/>
          <w:sz w:val="20"/>
          <w:lang w:val="en-GB"/>
        </w:rPr>
      </w:pPr>
    </w:p>
    <w:p w:rsidR="00311A00" w:rsidRPr="00311A00" w:rsidRDefault="00311A00" w:rsidP="00DC5B54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311A00" w:rsidRPr="00311A00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A00" w:rsidRPr="00311A00" w:rsidRDefault="00311A00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11A00">
              <w:rPr>
                <w:rFonts w:ascii="Arial" w:hAnsi="Arial"/>
                <w:sz w:val="22"/>
                <w:szCs w:val="22"/>
                <w:lang w:val="en-GB"/>
              </w:rPr>
              <w:t>NOTICE is given that the following planning application may be of general public interest:</w:t>
            </w:r>
          </w:p>
          <w:p w:rsidR="00311A00" w:rsidRPr="00311A00" w:rsidRDefault="00311A00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11A00" w:rsidRPr="00311A00" w:rsidRDefault="00311A00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11A00">
              <w:rPr>
                <w:rFonts w:ascii="Arial" w:hAnsi="Arial"/>
                <w:sz w:val="22"/>
                <w:szCs w:val="22"/>
                <w:lang w:val="en-GB"/>
              </w:rPr>
              <w:t>HYSBYSIR trwy hyn y gallai’r cais canlynol am ganiatâd cynllunio fod o ddiddordeb cyffredinol i’r cyhoedd ac iddo gael ei gyflwyno:</w:t>
            </w:r>
          </w:p>
          <w:p w:rsidR="00311A00" w:rsidRPr="00311A00" w:rsidRDefault="00311A00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11A00" w:rsidRPr="00311A00" w:rsidRDefault="00311A00" w:rsidP="003F336C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11A00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311A00">
              <w:rPr>
                <w:rFonts w:ascii="Arial" w:hAnsi="Arial"/>
                <w:sz w:val="22"/>
                <w:szCs w:val="22"/>
                <w:lang w:val="en-GB"/>
              </w:rPr>
              <w:tab/>
              <w:t>Marc Lewis</w:t>
            </w:r>
          </w:p>
          <w:p w:rsidR="00311A00" w:rsidRPr="00311A00" w:rsidRDefault="00311A00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11A00" w:rsidRPr="00311A00" w:rsidRDefault="00311A00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311A00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311A00">
              <w:rPr>
                <w:rFonts w:ascii="Arial" w:hAnsi="Arial"/>
                <w:sz w:val="22"/>
                <w:szCs w:val="22"/>
                <w:lang w:val="en-GB"/>
              </w:rPr>
              <w:tab/>
              <w:t>Full planning application for residential development together with engineering, drainage, landscaping, highways and other associated works</w:t>
            </w:r>
          </w:p>
          <w:p w:rsidR="00311A00" w:rsidRPr="00311A00" w:rsidRDefault="00311A00" w:rsidP="003F336C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11A00" w:rsidRPr="00311A00" w:rsidRDefault="00311A00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311A00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311A00">
              <w:rPr>
                <w:rFonts w:ascii="Arial" w:hAnsi="Arial"/>
                <w:sz w:val="22"/>
                <w:szCs w:val="22"/>
                <w:lang w:val="en-GB"/>
              </w:rPr>
              <w:tab/>
              <w:t>Land off Sandy Lane, Ystradowen</w:t>
            </w:r>
          </w:p>
          <w:p w:rsidR="00311A00" w:rsidRPr="00311A00" w:rsidRDefault="00311A00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11A00" w:rsidRPr="00311A00" w:rsidTr="003F336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A00" w:rsidRPr="00311A00" w:rsidRDefault="00311A00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11A00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can be viewed between 8.30 a.m. to 5.00 p.m. Monday to Thursday by appointment (tel no. 01446 704681) at </w:t>
            </w:r>
            <w:r w:rsidRPr="00311A00">
              <w:rPr>
                <w:rFonts w:ascii="Arial" w:hAnsi="Arial"/>
                <w:b/>
                <w:sz w:val="22"/>
                <w:szCs w:val="22"/>
                <w:lang w:val="en-GB"/>
              </w:rPr>
              <w:t>The Dock Office, Barry Docks, Barry</w:t>
            </w:r>
            <w:r w:rsidRPr="00311A00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11A00" w:rsidRPr="00311A00" w:rsidRDefault="00311A00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11A00" w:rsidRPr="00311A00" w:rsidRDefault="00311A00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11A00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7" w:history="1">
              <w:r w:rsidRPr="00311A00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311A00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2023/00948/FUL or by scanning this QR code:</w:t>
            </w:r>
          </w:p>
          <w:p w:rsidR="00311A00" w:rsidRPr="00311A00" w:rsidRDefault="00311A00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11A00" w:rsidRPr="00311A00" w:rsidRDefault="00311A00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11A00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A00" w:rsidRPr="00311A00" w:rsidRDefault="00311A00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11A00" w:rsidRPr="00311A00" w:rsidRDefault="00311A00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11A00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311A00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311A00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311A00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311A00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311A00">
              <w:rPr>
                <w:rFonts w:ascii="Arial" w:hAnsi="Arial"/>
                <w:b/>
                <w:sz w:val="22"/>
                <w:szCs w:val="22"/>
                <w:lang w:val="en-GB"/>
              </w:rPr>
              <w:t>2023/00948/FUL</w:t>
            </w:r>
            <w:r w:rsidRPr="00311A00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11A00" w:rsidRPr="00311A00" w:rsidRDefault="00311A00" w:rsidP="003F336C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A00" w:rsidRPr="00311A00" w:rsidRDefault="00311A00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11A00">
              <w:rPr>
                <w:rFonts w:ascii="Arial" w:hAnsi="Arial"/>
                <w:sz w:val="22"/>
                <w:szCs w:val="22"/>
                <w:lang w:val="en-GB"/>
              </w:rPr>
              <w:t xml:space="preserve">Gellir gwel y dogfennau cais rhwn 8:30 yb a 5:00 yp. Dydd Llun I Ddydd Iau trwy apwyntiad (rhif ffon 01446 704681) yn </w:t>
            </w:r>
            <w:r w:rsidRPr="00311A00">
              <w:rPr>
                <w:rFonts w:ascii="Arial" w:hAnsi="Arial"/>
                <w:b/>
                <w:sz w:val="22"/>
                <w:szCs w:val="22"/>
                <w:lang w:val="en-GB"/>
              </w:rPr>
              <w:t>Swyddfa’r Doc, Dociau’r Barri, y Barri</w:t>
            </w:r>
            <w:r w:rsidRPr="00311A00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11A00" w:rsidRPr="00311A00" w:rsidRDefault="00311A00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11A00" w:rsidRPr="00311A00" w:rsidRDefault="00311A00" w:rsidP="00B73895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11A00">
              <w:rPr>
                <w:rFonts w:ascii="Arial" w:hAnsi="Arial"/>
                <w:sz w:val="22"/>
                <w:szCs w:val="22"/>
                <w:lang w:val="en-GB"/>
              </w:rPr>
              <w:t xml:space="preserve">Cewch hefyd weld y cynigion ar Gofrestr Ceisiadau Ar-lein y Cyngor drwy fynd i </w:t>
            </w:r>
            <w:hyperlink r:id="rId9" w:history="1">
              <w:r w:rsidRPr="00311A00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311A00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2023/00948/FUL neu drwy sganio'r cod QR hwn:</w:t>
            </w:r>
          </w:p>
          <w:p w:rsidR="00311A00" w:rsidRPr="00311A00" w:rsidRDefault="00311A00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11A00">
              <w:rPr>
                <w:rFonts w:ascii="Arial" w:hAnsi="Arial"/>
                <w:sz w:val="22"/>
                <w:szCs w:val="22"/>
                <w:lang w:val="en-GB"/>
              </w:rPr>
              <w:t xml:space="preserve">  </w:t>
            </w:r>
          </w:p>
          <w:p w:rsidR="00311A00" w:rsidRPr="00311A00" w:rsidRDefault="00311A00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11A00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A00" w:rsidRPr="00311A00" w:rsidRDefault="00311A00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11A00" w:rsidRPr="00311A00" w:rsidRDefault="00311A00" w:rsidP="0083412A">
            <w:pPr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r w:rsidRPr="00311A00">
              <w:rPr>
                <w:rFonts w:ascii="Arial" w:hAnsi="Arial" w:cs="Arial"/>
                <w:sz w:val="22"/>
                <w:szCs w:val="22"/>
                <w:lang w:val="en-GB" w:eastAsia="cy-GB"/>
              </w:rPr>
              <w:t>Dylai unrhyw un sydd am wneud sylwadau ar y cais ysgrifennu at Prif Gynllunydd Ceisiadau,</w:t>
            </w:r>
          </w:p>
          <w:p w:rsidR="00311A00" w:rsidRPr="00311A00" w:rsidRDefault="00311A00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11A00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311A00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311A00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311A00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311A00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311A00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2023/00948/FUL</w:t>
            </w:r>
          </w:p>
          <w:p w:rsidR="00311A00" w:rsidRPr="00311A00" w:rsidRDefault="00311A00" w:rsidP="003F336C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</w:tc>
      </w:tr>
      <w:tr w:rsidR="00311A00" w:rsidRPr="00311A00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A00" w:rsidRPr="00311A00" w:rsidRDefault="00311A00" w:rsidP="00B73895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311A00">
              <w:rPr>
                <w:rFonts w:ascii="Arial" w:hAnsi="Arial"/>
                <w:sz w:val="22"/>
                <w:szCs w:val="22"/>
                <w:lang w:val="en-GB"/>
              </w:rPr>
              <w:t>Dated/Dyddiad:  28 September 2023</w:t>
            </w:r>
          </w:p>
          <w:p w:rsidR="00311A00" w:rsidRPr="00311A00" w:rsidRDefault="00311A00" w:rsidP="003F336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</w:p>
          <w:p w:rsidR="00311A00" w:rsidRPr="00311A00" w:rsidRDefault="00311A00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11A00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311A00" w:rsidRPr="00311A00" w:rsidRDefault="00311A00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311A0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:rsidR="00311A00" w:rsidRPr="00311A00" w:rsidRDefault="00311A00" w:rsidP="003F336C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311A00" w:rsidRPr="00311A00" w:rsidRDefault="00311A00">
      <w:pPr>
        <w:jc w:val="center"/>
        <w:rPr>
          <w:lang w:val="en-GB"/>
        </w:rPr>
        <w:sectPr w:rsidR="00311A00" w:rsidRPr="00311A00" w:rsidSect="00311A00">
          <w:footerReference w:type="default" r:id="rId10"/>
          <w:pgSz w:w="11907" w:h="16840" w:code="9"/>
          <w:pgMar w:top="567" w:right="851" w:bottom="1134" w:left="851" w:header="567" w:footer="567" w:gutter="0"/>
          <w:pgNumType w:start="1"/>
          <w:cols w:space="720"/>
        </w:sectPr>
      </w:pPr>
    </w:p>
    <w:p w:rsidR="00311A00" w:rsidRPr="00311A00" w:rsidRDefault="00311A00">
      <w:pPr>
        <w:jc w:val="center"/>
        <w:rPr>
          <w:lang w:val="en-GB"/>
        </w:rPr>
      </w:pPr>
    </w:p>
    <w:sectPr w:rsidR="00311A00" w:rsidRPr="00311A00" w:rsidSect="00311A00">
      <w:footerReference w:type="default" r:id="rId11"/>
      <w:type w:val="continuous"/>
      <w:pgSz w:w="11907" w:h="16840" w:code="9"/>
      <w:pgMar w:top="567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00" w:rsidRDefault="00311A00">
      <w:r>
        <w:separator/>
      </w:r>
    </w:p>
  </w:endnote>
  <w:endnote w:type="continuationSeparator" w:id="0">
    <w:p w:rsidR="00311A00" w:rsidRDefault="0031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00" w:rsidRDefault="00311A00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311A00" w:rsidRPr="00DC5B54" w:rsidRDefault="00311A00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A2" w:rsidRDefault="00311A00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AC5BA2" w:rsidRPr="00DC5B54" w:rsidRDefault="00AC5BA2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00" w:rsidRDefault="00311A00">
      <w:r>
        <w:separator/>
      </w:r>
    </w:p>
  </w:footnote>
  <w:footnote w:type="continuationSeparator" w:id="0">
    <w:p w:rsidR="00311A00" w:rsidRDefault="00311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B1"/>
    <w:rsid w:val="000208F4"/>
    <w:rsid w:val="00083C67"/>
    <w:rsid w:val="00087D3D"/>
    <w:rsid w:val="00174C0E"/>
    <w:rsid w:val="002733AD"/>
    <w:rsid w:val="00311A00"/>
    <w:rsid w:val="003F336C"/>
    <w:rsid w:val="00417D95"/>
    <w:rsid w:val="00550262"/>
    <w:rsid w:val="00555DF2"/>
    <w:rsid w:val="005E2446"/>
    <w:rsid w:val="006D38CE"/>
    <w:rsid w:val="0083412A"/>
    <w:rsid w:val="008B24F6"/>
    <w:rsid w:val="008E2C39"/>
    <w:rsid w:val="0096436F"/>
    <w:rsid w:val="00A730B4"/>
    <w:rsid w:val="00AC5BA2"/>
    <w:rsid w:val="00B1299E"/>
    <w:rsid w:val="00B73895"/>
    <w:rsid w:val="00C01C17"/>
    <w:rsid w:val="00D57192"/>
    <w:rsid w:val="00DC5B54"/>
    <w:rsid w:val="00E30CDD"/>
    <w:rsid w:val="00E34177"/>
    <w:rsid w:val="00E34EB1"/>
    <w:rsid w:val="00E84D16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263A0758"/>
  <w15:chartTrackingRefBased/>
  <w15:docId w15:val="{3D8E1174-AC57-4BEF-A009-93B4BF3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C5B54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3C6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41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og.planning-register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vog.planning-regis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2283</CharactersWithSpaces>
  <SharedDoc>false</SharedDoc>
  <HLinks>
    <vt:vector size="12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Hobbs, Angharad</cp:lastModifiedBy>
  <cp:revision>1</cp:revision>
  <cp:lastPrinted>2012-07-13T13:35:00Z</cp:lastPrinted>
  <dcterms:created xsi:type="dcterms:W3CDTF">2023-09-28T08:56:00Z</dcterms:created>
  <dcterms:modified xsi:type="dcterms:W3CDTF">2023-09-28T08:56:00Z</dcterms:modified>
</cp:coreProperties>
</file>