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701"/>
        <w:gridCol w:w="3369"/>
      </w:tblGrid>
      <w:tr w:rsidR="006A7801" w:rsidRPr="006A7801" w:rsidTr="006A78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r w:rsidRPr="006A7801">
              <w:rPr>
                <w:rFonts w:ascii="Calibri" w:hAnsi="Calibri" w:cs="Arial"/>
                <w:b/>
                <w:sz w:val="18"/>
              </w:rPr>
              <w:t>I / To: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Ceiri Rowlands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Oddi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Wrth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From: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Rebecca Athay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Adran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Dept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>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Planning Department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22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Ein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  <w:lang w:val="en-US"/>
              </w:rPr>
              <w:t xml:space="preserve"> / 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  <w:bCs/>
              </w:rPr>
              <w:t>RA1-2514/18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Dyddiad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Date: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</w:rPr>
            </w:pPr>
            <w:r w:rsidRPr="006A7801">
              <w:rPr>
                <w:rFonts w:ascii="Arial" w:hAnsi="Arial" w:cs="Arial"/>
                <w:b/>
              </w:rPr>
              <w:t>12 January 2018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Ffôn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Tel: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24"/>
              </w:rPr>
            </w:pPr>
            <w:r w:rsidRPr="006A7801">
              <w:rPr>
                <w:rFonts w:ascii="Arial" w:hAnsi="Arial" w:cs="Arial"/>
                <w:b/>
                <w:bCs/>
              </w:rPr>
              <w:t>0300 123 6696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  <w:tr w:rsidR="006A7801" w:rsidRPr="006A7801" w:rsidTr="006A7801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  <w:szCs w:val="10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Eich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</w:t>
            </w: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Cyf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Your Ref: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b/>
              </w:rPr>
            </w:pPr>
            <w:r w:rsidRPr="006A7801">
              <w:rPr>
                <w:rFonts w:ascii="Arial" w:hAnsi="Arial" w:cs="Arial"/>
                <w:b/>
              </w:rPr>
              <w:t>2017/01327/FUL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801" w:rsidRPr="006A7801" w:rsidRDefault="006A7801" w:rsidP="006A7801">
            <w:pPr>
              <w:tabs>
                <w:tab w:val="left" w:pos="1134"/>
                <w:tab w:val="left" w:pos="1701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6A7801">
              <w:rPr>
                <w:rFonts w:ascii="Calibri" w:hAnsi="Calibri" w:cs="Arial"/>
                <w:b/>
                <w:sz w:val="18"/>
              </w:rPr>
              <w:t>Ebost</w:t>
            </w:r>
            <w:proofErr w:type="spellEnd"/>
            <w:r w:rsidRPr="006A7801">
              <w:rPr>
                <w:rFonts w:ascii="Calibri" w:hAnsi="Calibri" w:cs="Arial"/>
                <w:b/>
                <w:sz w:val="18"/>
              </w:rPr>
              <w:t xml:space="preserve"> / Email:</w:t>
            </w:r>
          </w:p>
          <w:p w:rsidR="006A7801" w:rsidRPr="006A7801" w:rsidRDefault="006A7801" w:rsidP="006A7801">
            <w:pPr>
              <w:ind w:leftChars="-1" w:left="-2" w:firstLine="1"/>
              <w:rPr>
                <w:rFonts w:ascii="Calibri" w:hAnsi="Calibri" w:cs="Arial"/>
                <w:sz w:val="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801" w:rsidRPr="006A7801" w:rsidRDefault="006A7801" w:rsidP="006A7801">
            <w:pPr>
              <w:rPr>
                <w:rFonts w:ascii="Calibri" w:hAnsi="Calibri" w:cs="Arial"/>
                <w:sz w:val="4"/>
                <w:lang w:eastAsia="en-GB"/>
              </w:rPr>
            </w:pPr>
          </w:p>
          <w:p w:rsidR="006A7801" w:rsidRPr="006A7801" w:rsidRDefault="006A7801" w:rsidP="006A7801">
            <w:pPr>
              <w:ind w:leftChars="-1" w:left="-2" w:firstLine="1"/>
              <w:rPr>
                <w:rFonts w:ascii="Arial" w:hAnsi="Arial" w:cs="Arial"/>
                <w:sz w:val="18"/>
              </w:rPr>
            </w:pPr>
            <w:r w:rsidRPr="006A7801">
              <w:rPr>
                <w:rFonts w:ascii="Arial" w:hAnsi="Arial" w:cs="Arial"/>
                <w:b/>
                <w:bCs/>
                <w:sz w:val="18"/>
              </w:rPr>
              <w:t>RAthay@valeofglamorgan.gov.uk</w:t>
            </w:r>
          </w:p>
          <w:p w:rsidR="006A7801" w:rsidRPr="006A7801" w:rsidRDefault="006A7801" w:rsidP="006A7801">
            <w:pPr>
              <w:rPr>
                <w:rFonts w:ascii="Calibri" w:hAnsi="Calibri" w:cs="Arial"/>
                <w:sz w:val="4"/>
                <w:szCs w:val="10"/>
                <w:lang w:eastAsia="en-GB"/>
              </w:rPr>
            </w:pPr>
          </w:p>
        </w:tc>
      </w:tr>
    </w:tbl>
    <w:p w:rsidR="006A7801" w:rsidRPr="006A7801" w:rsidRDefault="006A7801" w:rsidP="006A7801">
      <w:pPr>
        <w:tabs>
          <w:tab w:val="left" w:pos="1134"/>
          <w:tab w:val="left" w:pos="1701"/>
        </w:tabs>
        <w:rPr>
          <w:rFonts w:ascii="Arial" w:hAnsi="Arial"/>
          <w:sz w:val="22"/>
        </w:rPr>
      </w:pP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Subject:</w:t>
      </w:r>
      <w:r w:rsidRPr="006A7801">
        <w:rPr>
          <w:rFonts w:ascii="Arial" w:hAnsi="Arial"/>
          <w:b/>
          <w:caps/>
          <w:sz w:val="22"/>
          <w:u w:val="single"/>
        </w:rPr>
        <w:fldChar w:fldCharType="begin"/>
      </w:r>
      <w:r w:rsidRPr="006A7801">
        <w:rPr>
          <w:rFonts w:ascii="Arial" w:hAnsi="Arial"/>
          <w:b/>
          <w:caps/>
          <w:sz w:val="22"/>
          <w:u w:val="single"/>
        </w:rPr>
        <w:instrText xml:space="preserve">  </w:instrText>
      </w:r>
      <w:r w:rsidRPr="006A7801">
        <w:rPr>
          <w:rFonts w:ascii="Arial" w:hAnsi="Arial"/>
          <w:b/>
          <w:caps/>
          <w:sz w:val="22"/>
          <w:u w:val="single"/>
        </w:rPr>
        <w:fldChar w:fldCharType="end"/>
      </w:r>
      <w:r w:rsidRPr="006A7801">
        <w:rPr>
          <w:rFonts w:ascii="Arial" w:hAnsi="Arial"/>
          <w:b/>
          <w:caps/>
          <w:sz w:val="22"/>
          <w:u w:val="single"/>
        </w:rPr>
        <w:t xml:space="preserve"> Removal/variation of condition 7</w:t>
      </w:r>
    </w:p>
    <w:p w:rsidR="006A7801" w:rsidRPr="006A7801" w:rsidRDefault="006A7801" w:rsidP="006A7801">
      <w:pPr>
        <w:tabs>
          <w:tab w:val="left" w:pos="-851"/>
          <w:tab w:val="left" w:pos="1134"/>
          <w:tab w:val="left" w:pos="1701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Planning APPLICation No:  2017/01327/FUL</w:t>
      </w:r>
    </w:p>
    <w:p w:rsidR="006A7801" w:rsidRPr="006A7801" w:rsidRDefault="006A7801" w:rsidP="006A7801">
      <w:pPr>
        <w:tabs>
          <w:tab w:val="left" w:pos="-851"/>
          <w:tab w:val="left" w:pos="2268"/>
        </w:tabs>
        <w:rPr>
          <w:rFonts w:ascii="Arial" w:hAnsi="Arial"/>
          <w:b/>
          <w:caps/>
          <w:sz w:val="22"/>
          <w:u w:val="single"/>
        </w:rPr>
      </w:pPr>
      <w:r w:rsidRPr="006A7801">
        <w:rPr>
          <w:rFonts w:ascii="Arial" w:hAnsi="Arial"/>
          <w:b/>
          <w:caps/>
          <w:sz w:val="22"/>
          <w:u w:val="single"/>
        </w:rPr>
        <w:t>2 Cardiff Road, Dinas Powys, Vale Of Glamorgan, CF64 4DH</w:t>
      </w:r>
    </w:p>
    <w:p w:rsidR="00036989" w:rsidRDefault="00036989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sz w:val="22"/>
        </w:rPr>
      </w:pPr>
    </w:p>
    <w:p w:rsidR="004808E6" w:rsidRPr="00DD78A1" w:rsidRDefault="004808E6" w:rsidP="006A7801">
      <w:pPr>
        <w:tabs>
          <w:tab w:val="left" w:pos="-851"/>
          <w:tab w:val="left" w:pos="567"/>
          <w:tab w:val="left" w:pos="1701"/>
        </w:tabs>
        <w:rPr>
          <w:rFonts w:ascii="Arial" w:hAnsi="Arial"/>
          <w:color w:val="FF0000"/>
          <w:sz w:val="22"/>
        </w:rPr>
      </w:pPr>
    </w:p>
    <w:p w:rsidR="00BE1691" w:rsidRPr="006A7801" w:rsidRDefault="00BE1691" w:rsidP="00BE1691">
      <w:pPr>
        <w:tabs>
          <w:tab w:val="left" w:pos="-851"/>
          <w:tab w:val="left" w:pos="567"/>
          <w:tab w:val="left" w:pos="1701"/>
        </w:tabs>
        <w:jc w:val="both"/>
        <w:rPr>
          <w:rFonts w:ascii="Arial" w:hAnsi="Arial"/>
          <w:sz w:val="22"/>
        </w:rPr>
      </w:pPr>
      <w:r w:rsidRPr="006A7801">
        <w:rPr>
          <w:rFonts w:ascii="Arial" w:hAnsi="Arial"/>
          <w:sz w:val="22"/>
        </w:rPr>
        <w:t xml:space="preserve">I refer to your memorandum received by this department on </w:t>
      </w:r>
      <w:r w:rsidRPr="006A7801">
        <w:rPr>
          <w:rFonts w:ascii="Arial" w:hAnsi="Arial" w:cs="Arial"/>
          <w:sz w:val="22"/>
          <w:szCs w:val="22"/>
        </w:rPr>
        <w:t>02 January 2018</w:t>
      </w:r>
      <w:r w:rsidR="005A176C">
        <w:rPr>
          <w:rFonts w:ascii="Arial" w:hAnsi="Arial" w:cs="Arial"/>
          <w:sz w:val="22"/>
          <w:szCs w:val="22"/>
        </w:rPr>
        <w:t xml:space="preserve">.  Unfortunately </w:t>
      </w:r>
      <w:r w:rsidRPr="006A7801">
        <w:rPr>
          <w:rFonts w:ascii="Arial" w:hAnsi="Arial"/>
          <w:sz w:val="22"/>
        </w:rPr>
        <w:t xml:space="preserve">this department </w:t>
      </w:r>
      <w:r w:rsidR="005A176C">
        <w:rPr>
          <w:rFonts w:ascii="Arial" w:hAnsi="Arial"/>
          <w:sz w:val="22"/>
        </w:rPr>
        <w:t>is unable to discharge the above Condition for the following reasons:</w:t>
      </w:r>
    </w:p>
    <w:p w:rsidR="00297305" w:rsidRPr="006A7801" w:rsidRDefault="0029730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297305" w:rsidRDefault="005A17FE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 documented within the noise report dated 14 December 2017, it clearly states that both monitoring locations are not able to achieve a level of </w:t>
      </w:r>
      <w:r w:rsidR="00364575">
        <w:rPr>
          <w:rFonts w:ascii="Arial" w:hAnsi="Arial"/>
          <w:sz w:val="22"/>
        </w:rPr>
        <w:t>50</w:t>
      </w:r>
      <w:r>
        <w:rPr>
          <w:rFonts w:ascii="Arial" w:hAnsi="Arial"/>
          <w:sz w:val="22"/>
        </w:rPr>
        <w:t>dB</w:t>
      </w:r>
      <w:r w:rsidR="00364575">
        <w:rPr>
          <w:rFonts w:ascii="Arial" w:hAnsi="Arial"/>
          <w:sz w:val="22"/>
        </w:rPr>
        <w:t xml:space="preserve"> 16hr.  </w:t>
      </w:r>
    </w:p>
    <w:p w:rsidR="00364575" w:rsidRDefault="0036457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364575" w:rsidRDefault="00364575" w:rsidP="006A7801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Monitoring location A achieves a </w:t>
      </w:r>
      <w:r w:rsidR="00867AFC">
        <w:rPr>
          <w:rFonts w:ascii="Arial" w:hAnsi="Arial"/>
          <w:sz w:val="22"/>
        </w:rPr>
        <w:t>16hr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</w:t>
      </w:r>
      <w:r w:rsidRPr="00364575">
        <w:rPr>
          <w:rFonts w:ascii="Arial" w:hAnsi="Arial"/>
          <w:sz w:val="16"/>
          <w:szCs w:val="16"/>
        </w:rPr>
        <w:t>Aeq</w:t>
      </w:r>
      <w:proofErr w:type="spellEnd"/>
      <w:r>
        <w:rPr>
          <w:rFonts w:ascii="Arial" w:hAnsi="Arial"/>
          <w:sz w:val="22"/>
        </w:rPr>
        <w:t xml:space="preserve"> 62dB </w:t>
      </w:r>
    </w:p>
    <w:p w:rsidR="00610FCA" w:rsidRDefault="00364575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Monitoring location B achieves a </w:t>
      </w:r>
      <w:r w:rsidR="00867AFC">
        <w:rPr>
          <w:rFonts w:ascii="Arial" w:hAnsi="Arial"/>
          <w:sz w:val="22"/>
        </w:rPr>
        <w:t>16hr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</w:t>
      </w:r>
      <w:r w:rsidRPr="00364575">
        <w:rPr>
          <w:rFonts w:ascii="Arial" w:hAnsi="Arial"/>
          <w:sz w:val="16"/>
          <w:szCs w:val="16"/>
        </w:rPr>
        <w:t>Aeq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60.4</w:t>
      </w:r>
      <w:r>
        <w:rPr>
          <w:rFonts w:ascii="Arial" w:hAnsi="Arial"/>
          <w:sz w:val="22"/>
        </w:rPr>
        <w:t>dB</w:t>
      </w:r>
    </w:p>
    <w:p w:rsidR="00364575" w:rsidRDefault="00364575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364575" w:rsidRDefault="00364575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50dB</w:t>
      </w:r>
      <w:r>
        <w:rPr>
          <w:rFonts w:ascii="Arial" w:hAnsi="Arial"/>
          <w:sz w:val="22"/>
        </w:rPr>
        <w:t xml:space="preserve"> has been taken from the World Health Organisations (WHO) Guidelines for Community Noise (1999).</w:t>
      </w:r>
      <w:r>
        <w:rPr>
          <w:rFonts w:ascii="Arial" w:hAnsi="Arial"/>
          <w:sz w:val="22"/>
        </w:rPr>
        <w:t xml:space="preserve">  As mentioned within the Conclusions of the report, there is </w:t>
      </w:r>
      <w:r w:rsidRPr="00867AFC">
        <w:rPr>
          <w:rFonts w:ascii="Arial" w:hAnsi="Arial"/>
          <w:i/>
          <w:sz w:val="22"/>
        </w:rPr>
        <w:t>‘</w:t>
      </w:r>
      <w:proofErr w:type="gramStart"/>
      <w:r w:rsidRPr="00867AFC">
        <w:rPr>
          <w:rFonts w:ascii="Arial" w:hAnsi="Arial"/>
          <w:i/>
          <w:sz w:val="22"/>
        </w:rPr>
        <w:t>..an</w:t>
      </w:r>
      <w:proofErr w:type="gramEnd"/>
      <w:r w:rsidRPr="00867AFC">
        <w:rPr>
          <w:rFonts w:ascii="Arial" w:hAnsi="Arial"/>
          <w:i/>
          <w:sz w:val="22"/>
        </w:rPr>
        <w:t xml:space="preserve"> upper guideline value of 55dB which would be acceptable in noisier environments.  However, it is recognised that these guideline values are not achievable in all circumstances where </w:t>
      </w:r>
      <w:r w:rsidR="00867AFC" w:rsidRPr="00867AFC">
        <w:rPr>
          <w:rFonts w:ascii="Arial" w:hAnsi="Arial"/>
          <w:i/>
          <w:sz w:val="22"/>
        </w:rPr>
        <w:t>development might not be desirable.  In higher noise areas, such as city centres or urban areas adjoining the strategic transport network, a compromise between elevated noise levels and  other factors, such as the convenience of living in these locations..’</w:t>
      </w:r>
    </w:p>
    <w:p w:rsidR="00867AFC" w:rsidRDefault="00867AFC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i/>
          <w:sz w:val="22"/>
        </w:rPr>
      </w:pPr>
    </w:p>
    <w:p w:rsidR="00867AFC" w:rsidRDefault="00867AFC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matter of concern was addressed with the applicant at the time.  A compromised was reached where at least 50% of the external living area was to achieve </w:t>
      </w:r>
      <w:r>
        <w:rPr>
          <w:rFonts w:ascii="Arial" w:hAnsi="Arial"/>
          <w:sz w:val="22"/>
        </w:rPr>
        <w:t xml:space="preserve">16hr </w:t>
      </w:r>
      <w:proofErr w:type="spellStart"/>
      <w:r>
        <w:rPr>
          <w:rFonts w:ascii="Arial" w:hAnsi="Arial"/>
          <w:sz w:val="22"/>
        </w:rPr>
        <w:t>L</w:t>
      </w:r>
      <w:r w:rsidRPr="00364575">
        <w:rPr>
          <w:rFonts w:ascii="Arial" w:hAnsi="Arial"/>
          <w:sz w:val="16"/>
          <w:szCs w:val="16"/>
        </w:rPr>
        <w:t>Aeq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50</w:t>
      </w:r>
      <w:r>
        <w:rPr>
          <w:rFonts w:ascii="Arial" w:hAnsi="Arial"/>
          <w:sz w:val="22"/>
        </w:rPr>
        <w:t>dB</w:t>
      </w:r>
      <w:r>
        <w:rPr>
          <w:rFonts w:ascii="Arial" w:hAnsi="Arial"/>
          <w:sz w:val="22"/>
        </w:rPr>
        <w:t xml:space="preserve"> rather than 100%.  </w:t>
      </w:r>
    </w:p>
    <w:p w:rsidR="00867AFC" w:rsidRDefault="00867AFC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9162C0" w:rsidRDefault="00867AFC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Due to the above, unless sufficient works are undertaken </w:t>
      </w:r>
      <w:r w:rsidR="00C8167D">
        <w:rPr>
          <w:rFonts w:ascii="Arial" w:hAnsi="Arial"/>
          <w:sz w:val="22"/>
        </w:rPr>
        <w:t xml:space="preserve">where at least 50% of the external living area can achieve </w:t>
      </w:r>
      <w:r w:rsidR="00C8167D">
        <w:rPr>
          <w:rFonts w:ascii="Arial" w:hAnsi="Arial"/>
          <w:sz w:val="22"/>
        </w:rPr>
        <w:t xml:space="preserve">16hr </w:t>
      </w:r>
      <w:proofErr w:type="spellStart"/>
      <w:r w:rsidR="00C8167D">
        <w:rPr>
          <w:rFonts w:ascii="Arial" w:hAnsi="Arial"/>
          <w:sz w:val="22"/>
        </w:rPr>
        <w:t>L</w:t>
      </w:r>
      <w:r w:rsidR="00C8167D" w:rsidRPr="00364575">
        <w:rPr>
          <w:rFonts w:ascii="Arial" w:hAnsi="Arial"/>
          <w:sz w:val="16"/>
          <w:szCs w:val="16"/>
        </w:rPr>
        <w:t>Aeq</w:t>
      </w:r>
      <w:proofErr w:type="spellEnd"/>
      <w:r w:rsidR="00C8167D">
        <w:rPr>
          <w:rFonts w:ascii="Arial" w:hAnsi="Arial"/>
          <w:sz w:val="22"/>
        </w:rPr>
        <w:t xml:space="preserve"> 50dB</w:t>
      </w:r>
      <w:r w:rsidR="00C8167D">
        <w:rPr>
          <w:rFonts w:ascii="Arial" w:hAnsi="Arial"/>
          <w:sz w:val="22"/>
        </w:rPr>
        <w:t>, this Condition will not be able to be discharged.</w:t>
      </w:r>
      <w:r w:rsidR="009162C0">
        <w:rPr>
          <w:rFonts w:ascii="Arial" w:hAnsi="Arial"/>
          <w:sz w:val="22"/>
        </w:rPr>
        <w:t xml:space="preserve">  </w:t>
      </w:r>
    </w:p>
    <w:p w:rsidR="009162C0" w:rsidRDefault="009162C0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867AFC" w:rsidRDefault="009162C0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noise report mentions that there are multiple residences in a similar position.  Due to distance and topography, there are not any other properties that are </w:t>
      </w:r>
      <w:r w:rsidRPr="009162C0">
        <w:rPr>
          <w:rFonts w:ascii="Arial" w:hAnsi="Arial"/>
          <w:sz w:val="22"/>
          <w:u w:val="single"/>
        </w:rPr>
        <w:t>as</w:t>
      </w:r>
      <w:r>
        <w:rPr>
          <w:rFonts w:ascii="Arial" w:hAnsi="Arial"/>
          <w:sz w:val="22"/>
        </w:rPr>
        <w:t xml:space="preserve"> exposed to noise from road and rail as 2A.  Such future occupants of 2A will not be able to enjoy external living space without being exposed to a noise level that could impact health.</w:t>
      </w:r>
    </w:p>
    <w:p w:rsidR="00C8167D" w:rsidRDefault="00C8167D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867AFC" w:rsidRPr="00867AFC" w:rsidRDefault="00867AFC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364575" w:rsidRPr="009035B0" w:rsidRDefault="00364575" w:rsidP="00AA1C95">
      <w:pPr>
        <w:tabs>
          <w:tab w:val="left" w:pos="-851"/>
          <w:tab w:val="left" w:pos="1134"/>
          <w:tab w:val="left" w:pos="1701"/>
        </w:tabs>
        <w:jc w:val="both"/>
        <w:rPr>
          <w:rFonts w:ascii="Arial" w:hAnsi="Arial"/>
          <w:sz w:val="22"/>
        </w:rPr>
      </w:pPr>
    </w:p>
    <w:p w:rsidR="00A81248" w:rsidRPr="00CF0CE6" w:rsidRDefault="00A81248" w:rsidP="00A81248">
      <w:pPr>
        <w:rPr>
          <w:rFonts w:ascii="Arial" w:hAnsi="Arial"/>
          <w:b/>
          <w:smallCaps/>
          <w:sz w:val="22"/>
          <w:u w:val="single"/>
        </w:rPr>
      </w:pPr>
      <w:r w:rsidRPr="00CF0CE6">
        <w:rPr>
          <w:rFonts w:ascii="Arial" w:hAnsi="Arial"/>
          <w:b/>
          <w:bCs/>
          <w:smallCaps/>
          <w:sz w:val="22"/>
          <w:u w:val="single"/>
        </w:rPr>
        <w:t>Rebecca Athay</w:t>
      </w:r>
      <w:r w:rsidRPr="00CF0CE6">
        <w:rPr>
          <w:rStyle w:val="Hyperlink"/>
          <w:rFonts w:ascii="Arial" w:hAnsi="Arial"/>
          <w:b/>
          <w:bCs/>
          <w:smallCaps/>
          <w:color w:val="auto"/>
          <w:sz w:val="22"/>
        </w:rPr>
        <w:t>,</w:t>
      </w:r>
      <w:r w:rsidRPr="00CF0CE6">
        <w:rPr>
          <w:rFonts w:ascii="Arial" w:hAnsi="Arial"/>
          <w:b/>
          <w:smallCaps/>
          <w:sz w:val="22"/>
          <w:u w:val="single"/>
        </w:rPr>
        <w:t xml:space="preserve"> </w:t>
      </w:r>
      <w:r w:rsidRPr="00CF0CE6">
        <w:rPr>
          <w:rFonts w:ascii="Arial" w:hAnsi="Arial"/>
          <w:b/>
          <w:bCs/>
          <w:smallCaps/>
          <w:sz w:val="22"/>
          <w:u w:val="single"/>
        </w:rPr>
        <w:t>Neighbourhood Services Officer</w:t>
      </w:r>
    </w:p>
    <w:p w:rsidR="009905C8" w:rsidRPr="009905C8" w:rsidRDefault="009905C8" w:rsidP="009905C8">
      <w:pPr>
        <w:rPr>
          <w:rFonts w:ascii="Arial" w:eastAsia="Calibri" w:hAnsi="Arial" w:cs="Arial"/>
          <w:sz w:val="10"/>
          <w:szCs w:val="22"/>
          <w:lang w:eastAsia="en-GB"/>
        </w:rPr>
      </w:pPr>
    </w:p>
    <w:sectPr w:rsidR="009905C8" w:rsidRPr="009905C8" w:rsidSect="00D913B6">
      <w:footerReference w:type="default" r:id="rId9"/>
      <w:headerReference w:type="first" r:id="rId10"/>
      <w:footerReference w:type="first" r:id="rId11"/>
      <w:type w:val="continuous"/>
      <w:pgSz w:w="11909" w:h="16834" w:code="9"/>
      <w:pgMar w:top="1134" w:right="851" w:bottom="1559" w:left="851" w:header="284" w:footer="24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D4" w:rsidRDefault="00305DD4">
      <w:r>
        <w:separator/>
      </w:r>
    </w:p>
  </w:endnote>
  <w:endnote w:type="continuationSeparator" w:id="0">
    <w:p w:rsidR="00305DD4" w:rsidRDefault="0030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Default="00CF0CE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\* Upper \* MERGEFORMAT </w:instrText>
    </w:r>
    <w:r>
      <w:rPr>
        <w:sz w:val="16"/>
      </w:rPr>
      <w:fldChar w:fldCharType="separate"/>
    </w:r>
    <w:r>
      <w:rPr>
        <w:noProof/>
        <w:sz w:val="16"/>
      </w:rPr>
      <w:t>PP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FILENAME \* Lower\p \* MERGEFORMAT </w:instrText>
    </w:r>
    <w:r>
      <w:rPr>
        <w:sz w:val="16"/>
      </w:rPr>
      <w:fldChar w:fldCharType="separate"/>
    </w:r>
    <w:r>
      <w:rPr>
        <w:noProof/>
        <w:sz w:val="16"/>
      </w:rPr>
      <w:t>\\valeofglamorgan\sharetree\shared regulatory services\tascomi\standard letters\x tascomi field codes and templates (do not delete)\srs memotemplate.docx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Pr="00D4162A" w:rsidRDefault="00CF0CE6" w:rsidP="00224508">
    <w:pPr>
      <w:pStyle w:val="Footer"/>
      <w:rPr>
        <w:sz w:val="10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CF0CE6" w:rsidRPr="00386F8B" w:rsidTr="00386F8B">
      <w:trPr>
        <w:trHeight w:val="39"/>
      </w:trPr>
      <w:tc>
        <w:tcPr>
          <w:tcW w:w="9923" w:type="dxa"/>
          <w:tcBorders>
            <w:top w:val="single" w:sz="4" w:space="0" w:color="auto"/>
          </w:tcBorders>
        </w:tcPr>
        <w:p w:rsidR="00CF0CE6" w:rsidRPr="00386F8B" w:rsidRDefault="00CF0CE6" w:rsidP="00DD2720">
          <w:pPr>
            <w:pStyle w:val="Header"/>
            <w:jc w:val="center"/>
            <w:rPr>
              <w:rFonts w:asciiTheme="minorHAnsi" w:hAnsiTheme="minorHAnsi"/>
              <w:sz w:val="4"/>
              <w:szCs w:val="16"/>
            </w:rPr>
          </w:pPr>
        </w:p>
      </w:tc>
    </w:tr>
    <w:tr w:rsidR="00CF0CE6" w:rsidRPr="008A3009" w:rsidTr="00386F8B">
      <w:trPr>
        <w:trHeight w:val="245"/>
      </w:trPr>
      <w:tc>
        <w:tcPr>
          <w:tcW w:w="9923" w:type="dxa"/>
        </w:tcPr>
        <w:p w:rsidR="00CF0CE6" w:rsidRPr="00DD2720" w:rsidRDefault="00CF0CE6" w:rsidP="00F55596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"B " "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S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w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e</w:instrText>
          </w:r>
          <w:r>
            <w:rPr>
              <w:rFonts w:asciiTheme="minorHAnsi" w:eastAsia="Calibri" w:hAnsiTheme="minorHAnsi" w:cs="Calibri"/>
              <w:spacing w:val="-7"/>
              <w:position w:val="1"/>
              <w:sz w:val="18"/>
              <w:szCs w:val="16"/>
            </w:rPr>
            <w:instrText>y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Dinesi</w:instrText>
          </w:r>
          <w:r>
            <w:rPr>
              <w:rFonts w:asciiTheme="minorHAnsi" w:eastAsia="Calibri" w:hAnsiTheme="minorHAnsi" w:cs="Calibri"/>
              <w:spacing w:val="-3"/>
              <w:position w:val="1"/>
              <w:sz w:val="18"/>
              <w:szCs w:val="16"/>
            </w:rPr>
            <w:instrText>g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Stryd yr Angel, Pen-y-bont 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Angel Street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Bridgend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CF31 4WB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"C " "</w:instrText>
          </w:r>
          <w:r w:rsidRPr="00B40C24">
            <w:rPr>
              <w:rFonts w:asciiTheme="minorHAnsi" w:hAnsiTheme="minorHAnsi"/>
              <w:sz w:val="18"/>
              <w:szCs w:val="16"/>
            </w:rPr>
            <w:instrText xml:space="preserve">County Hall, Atlantic Wharf, Cardiff  CF10 4UW  -  Neuadd y Sir, Glanfa’r Iwerydd, Caerdydd  CF10 4UW 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if "</w:instrText>
          </w:r>
          <w:r>
            <w:rPr>
              <w:rFonts w:asciiTheme="minorHAnsi" w:hAnsiTheme="minorHAnsi"/>
              <w:sz w:val="18"/>
              <w:szCs w:val="16"/>
            </w:rPr>
            <w:fldChar w:fldCharType="begin"/>
          </w:r>
          <w:r>
            <w:rPr>
              <w:rFonts w:asciiTheme="minorHAnsi" w:hAnsiTheme="minorHAnsi"/>
              <w:sz w:val="18"/>
              <w:szCs w:val="16"/>
            </w:rPr>
            <w:instrText xml:space="preserve"> REF Area \* UPPER </w:instrText>
          </w:r>
          <w:r>
            <w:rPr>
              <w:rFonts w:asciiTheme="minorHAnsi" w:hAnsiTheme="minorHAnsi"/>
              <w:sz w:val="18"/>
              <w:szCs w:val="16"/>
            </w:rPr>
            <w:fldChar w:fldCharType="separate"/>
          </w:r>
          <w:r>
            <w:rPr>
              <w:rFonts w:asciiTheme="minorHAnsi" w:hAnsiTheme="minorHAnsi" w:cs="Arial"/>
              <w:noProof/>
              <w:color w:val="FF0000"/>
              <w:sz w:val="22"/>
              <w:szCs w:val="18"/>
            </w:rPr>
            <w:instrText>«AREA»</w:instrText>
          </w:r>
          <w:r w:rsidRPr="004F7B7A">
            <w:rPr>
              <w:rFonts w:asciiTheme="minorHAnsi" w:hAnsiTheme="minorHAnsi" w:cs="Arial"/>
              <w:color w:val="FF0000"/>
              <w:sz w:val="22"/>
              <w:szCs w:val="18"/>
            </w:rPr>
            <w:instrText xml:space="preserve">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  <w:r>
            <w:rPr>
              <w:rFonts w:asciiTheme="minorHAnsi" w:hAnsiTheme="minorHAnsi"/>
              <w:sz w:val="18"/>
              <w:szCs w:val="16"/>
            </w:rPr>
            <w:instrText>" = "V " "</w:instrText>
          </w:r>
          <w:r>
            <w:rPr>
              <w:rFonts w:asciiTheme="minorHAnsi" w:hAnsiTheme="minorHAnsi" w:cs="Arial"/>
              <w:sz w:val="18"/>
              <w:szCs w:val="16"/>
            </w:rPr>
            <w:instrText>Swyddfeydd Dinesig, Heol Holton, Y Barri 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  - 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Civi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c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O</w:instrText>
          </w:r>
          <w:r>
            <w:rPr>
              <w:rFonts w:asciiTheme="minorHAnsi" w:eastAsia="Calibri" w:hAnsiTheme="minorHAnsi" w:cs="Calibri"/>
              <w:spacing w:val="-6"/>
              <w:position w:val="1"/>
              <w:sz w:val="18"/>
              <w:szCs w:val="16"/>
            </w:rPr>
            <w:instrText>f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fices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Holton Road</w:instrText>
          </w:r>
          <w:r>
            <w:rPr>
              <w:rFonts w:asciiTheme="minorHAnsi" w:eastAsia="Calibri" w:hAnsiTheme="minorHAnsi" w:cs="Calibri"/>
              <w:position w:val="1"/>
              <w:sz w:val="18"/>
              <w:szCs w:val="16"/>
            </w:rPr>
            <w:instrText>,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Barry</w:instrText>
          </w:r>
          <w:r>
            <w:rPr>
              <w:rFonts w:asciiTheme="minorHAnsi" w:eastAsia="Calibri" w:hAnsiTheme="minorHAnsi" w:cs="Calibri"/>
              <w:spacing w:val="-9"/>
              <w:position w:val="1"/>
              <w:sz w:val="18"/>
              <w:szCs w:val="16"/>
            </w:rPr>
            <w:instrText xml:space="preserve"> </w:instrText>
          </w:r>
          <w:r>
            <w:rPr>
              <w:rFonts w:asciiTheme="minorHAnsi" w:eastAsia="Calibri" w:hAnsiTheme="minorHAnsi" w:cs="Calibri"/>
              <w:spacing w:val="-5"/>
              <w:position w:val="1"/>
              <w:sz w:val="18"/>
              <w:szCs w:val="16"/>
            </w:rPr>
            <w:instrText>CF63 4RU</w:instrText>
          </w:r>
          <w:r>
            <w:rPr>
              <w:rFonts w:asciiTheme="minorHAnsi" w:hAnsiTheme="minorHAnsi"/>
              <w:sz w:val="18"/>
              <w:szCs w:val="16"/>
            </w:rPr>
            <w:instrText xml:space="preserve">" </w:instrText>
          </w:r>
          <w:r>
            <w:rPr>
              <w:rFonts w:asciiTheme="minorHAnsi" w:hAnsiTheme="minorHAnsi"/>
              <w:sz w:val="18"/>
              <w:szCs w:val="16"/>
            </w:rPr>
            <w:fldChar w:fldCharType="end"/>
          </w:r>
        </w:p>
      </w:tc>
    </w:tr>
    <w:tr w:rsidR="00CF0CE6" w:rsidRPr="008A3009" w:rsidTr="00C3674F">
      <w:trPr>
        <w:trHeight w:val="242"/>
      </w:trPr>
      <w:tc>
        <w:tcPr>
          <w:tcW w:w="9923" w:type="dxa"/>
        </w:tcPr>
        <w:p w:rsidR="00CF0CE6" w:rsidRPr="0049432B" w:rsidRDefault="00305DD4" w:rsidP="008A3009">
          <w:pPr>
            <w:pStyle w:val="Header"/>
            <w:jc w:val="center"/>
            <w:rPr>
              <w:rFonts w:asciiTheme="minorHAnsi" w:hAnsiTheme="minorHAnsi"/>
              <w:sz w:val="18"/>
              <w:szCs w:val="18"/>
            </w:rPr>
          </w:pPr>
          <w:hyperlink r:id="rId1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spacing w:val="2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grh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18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.cymru</w:t>
            </w:r>
          </w:hyperlink>
          <w:r w:rsidR="00CF0CE6" w:rsidRPr="0049432B">
            <w:rPr>
              <w:rFonts w:asciiTheme="minorHAnsi" w:hAnsiTheme="minorHAnsi"/>
              <w:sz w:val="18"/>
              <w:szCs w:val="18"/>
            </w:rPr>
            <w:t xml:space="preserve">  -  </w:t>
          </w:r>
          <w:hyperlink r:id="rId2">
            <w:r w:rsidR="00CF0CE6" w:rsidRPr="0049432B">
              <w:rPr>
                <w:rFonts w:asciiTheme="minorHAnsi" w:eastAsia="Calibri" w:hAnsiTheme="minorHAnsi" w:cs="Calibri"/>
                <w:spacing w:val="1"/>
                <w:position w:val="1"/>
                <w:sz w:val="18"/>
                <w:szCs w:val="18"/>
              </w:rPr>
              <w:t>ww</w:t>
            </w:r>
            <w:r w:rsidR="00CF0CE6" w:rsidRPr="0049432B">
              <w:rPr>
                <w:rFonts w:asciiTheme="minorHAnsi" w:eastAsia="Calibri" w:hAnsiTheme="minorHAnsi" w:cs="Calibri"/>
                <w:spacing w:val="-1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3"/>
                <w:position w:val="1"/>
                <w:sz w:val="18"/>
                <w:szCs w:val="18"/>
              </w:rPr>
              <w:t>r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s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6"/>
                <w:position w:val="1"/>
                <w:sz w:val="18"/>
                <w:szCs w:val="18"/>
              </w:rPr>
              <w:t>.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spacing w:val="-2"/>
                <w:position w:val="1"/>
                <w:sz w:val="18"/>
                <w:szCs w:val="18"/>
              </w:rPr>
              <w:t>w</w:t>
            </w:r>
            <w:r w:rsidR="00CF0CE6" w:rsidRPr="0049432B">
              <w:rPr>
                <w:rFonts w:asciiTheme="minorHAnsi" w:eastAsia="Calibri" w:hAnsiTheme="minorHAnsi" w:cs="Calibri"/>
                <w:color w:val="006AAF"/>
                <w:position w:val="1"/>
                <w:sz w:val="18"/>
                <w:szCs w:val="18"/>
              </w:rPr>
              <w:t>ales</w:t>
            </w:r>
          </w:hyperlink>
        </w:p>
      </w:tc>
    </w:tr>
    <w:tr w:rsidR="00CF0CE6" w:rsidRPr="008A3009" w:rsidTr="00C3674F">
      <w:trPr>
        <w:trHeight w:val="242"/>
      </w:trPr>
      <w:tc>
        <w:tcPr>
          <w:tcW w:w="9923" w:type="dxa"/>
        </w:tcPr>
        <w:p w:rsidR="00CF0CE6" w:rsidRPr="00224508" w:rsidRDefault="00CF0CE6" w:rsidP="008A3009">
          <w:pPr>
            <w:pStyle w:val="Header"/>
            <w:jc w:val="center"/>
            <w:rPr>
              <w:sz w:val="18"/>
            </w:rPr>
          </w:pPr>
          <w:r w:rsidRPr="008A3009">
            <w:rPr>
              <w:rFonts w:ascii="Wingdings" w:eastAsia="Wingdings" w:hAnsi="Wingdings" w:cs="Wingdings"/>
              <w:color w:val="006AAE"/>
              <w:sz w:val="22"/>
              <w:szCs w:val="18"/>
            </w:rPr>
            <w:t></w:t>
          </w:r>
          <w:r>
            <w:rPr>
              <w:rFonts w:asciiTheme="minorHAnsi" w:eastAsia="Wingdings" w:hAnsiTheme="minorHAnsi" w:cs="Wingdings"/>
              <w:sz w:val="18"/>
              <w:szCs w:val="18"/>
            </w:rPr>
            <w:t xml:space="preserve"> </w:t>
          </w:r>
          <w:r w:rsidRPr="008A3009">
            <w:rPr>
              <w:rFonts w:asciiTheme="minorHAnsi" w:eastAsia="Wingdings" w:hAnsiTheme="minorHAnsi" w:cs="Wingdings"/>
              <w:sz w:val="20"/>
              <w:szCs w:val="18"/>
            </w:rPr>
            <w:t>0300 123 6696</w:t>
          </w:r>
        </w:p>
      </w:tc>
    </w:tr>
  </w:tbl>
  <w:p w:rsidR="00CF0CE6" w:rsidRPr="00D4162A" w:rsidRDefault="00CF0CE6" w:rsidP="00224508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D4" w:rsidRDefault="00305DD4">
      <w:r>
        <w:separator/>
      </w:r>
    </w:p>
  </w:footnote>
  <w:footnote w:type="continuationSeparator" w:id="0">
    <w:p w:rsidR="00305DD4" w:rsidRDefault="0030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6" w:rsidRPr="00F539A3" w:rsidRDefault="00CF0CE6" w:rsidP="00F67F62">
    <w:pPr>
      <w:pStyle w:val="Header"/>
      <w:rPr>
        <w:sz w:val="4"/>
        <w:szCs w:val="4"/>
      </w:rPr>
    </w:pP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3828"/>
    </w:tblGrid>
    <w:tr w:rsidR="00CF0CE6" w:rsidRPr="00D20BE2" w:rsidTr="00CC3A1D">
      <w:tc>
        <w:tcPr>
          <w:tcW w:w="9923" w:type="dxa"/>
          <w:gridSpan w:val="2"/>
        </w:tcPr>
        <w:p w:rsidR="00CF0CE6" w:rsidRPr="00D20BE2" w:rsidRDefault="00CF0CE6" w:rsidP="00E651F0">
          <w:pPr>
            <w:pStyle w:val="Header"/>
            <w:rPr>
              <w:color w:val="FFFFFF" w:themeColor="background1"/>
              <w:sz w:val="18"/>
            </w:rPr>
          </w:pPr>
          <w:r w:rsidRPr="00D20BE2">
            <w:rPr>
              <w:color w:val="FFFFFF" w:themeColor="background1"/>
              <w:sz w:val="18"/>
            </w:rPr>
            <w:t>$splithereV2$</w:t>
          </w:r>
        </w:p>
      </w:tc>
    </w:tr>
    <w:tr w:rsidR="00CF0CE6" w:rsidTr="00CC3A1D">
      <w:trPr>
        <w:trHeight w:val="1714"/>
      </w:trPr>
      <w:tc>
        <w:tcPr>
          <w:tcW w:w="6095" w:type="dxa"/>
          <w:tcBorders>
            <w:bottom w:val="single" w:sz="4" w:space="0" w:color="auto"/>
          </w:tcBorders>
          <w:shd w:val="clear" w:color="auto" w:fill="auto"/>
        </w:tcPr>
        <w:p w:rsidR="00CF0CE6" w:rsidRDefault="00CF0CE6" w:rsidP="00E651F0">
          <w:pPr>
            <w:pStyle w:val="Header"/>
            <w:ind w:left="-108"/>
          </w:pPr>
        </w:p>
        <w:p w:rsidR="00CF0CE6" w:rsidRDefault="00CF0CE6" w:rsidP="00E651F0">
          <w:pPr>
            <w:pStyle w:val="Header"/>
            <w:ind w:left="-108"/>
          </w:pPr>
          <w:r w:rsidRPr="00175787">
            <w:rPr>
              <w:i/>
              <w:noProof/>
            </w:rPr>
            <w:drawing>
              <wp:inline distT="0" distB="0" distL="0" distR="0" wp14:anchorId="3EB26095" wp14:editId="3EB26096">
                <wp:extent cx="3688969" cy="786333"/>
                <wp:effectExtent l="0" t="0" r="698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LOGO-LETTERHEA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8969" cy="786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bottom w:val="single" w:sz="4" w:space="0" w:color="auto"/>
          </w:tcBorders>
          <w:shd w:val="clear" w:color="auto" w:fill="auto"/>
        </w:tcPr>
        <w:p w:rsidR="00CF0CE6" w:rsidRPr="00EB3BC8" w:rsidRDefault="00CF0CE6" w:rsidP="00E651F0">
          <w:pPr>
            <w:pStyle w:val="Header"/>
            <w:ind w:left="-108"/>
            <w:rPr>
              <w:sz w:val="12"/>
            </w:rPr>
          </w:pPr>
        </w:p>
        <w:p w:rsidR="00CF0CE6" w:rsidRDefault="00CF0CE6" w:rsidP="00E651F0">
          <w:pPr>
            <w:pStyle w:val="Header"/>
            <w:ind w:left="-108"/>
          </w:pPr>
          <w:r>
            <w:rPr>
              <w:noProof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 wp14:anchorId="3EB26097" wp14:editId="3EB26098">
                <wp:simplePos x="0" y="0"/>
                <wp:positionH relativeFrom="column">
                  <wp:posOffset>334010</wp:posOffset>
                </wp:positionH>
                <wp:positionV relativeFrom="page">
                  <wp:posOffset>193513</wp:posOffset>
                </wp:positionV>
                <wp:extent cx="1953895" cy="637540"/>
                <wp:effectExtent l="0" t="0" r="825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RS-COUNCIL-LOGO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895" cy="637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F0CE6" w:rsidRDefault="00CF0CE6" w:rsidP="00E651F0">
          <w:pPr>
            <w:pStyle w:val="Header"/>
            <w:ind w:left="-108"/>
            <w:jc w:val="right"/>
          </w:pPr>
        </w:p>
      </w:tc>
    </w:tr>
    <w:tr w:rsidR="00CF0CE6" w:rsidTr="00CC3A1D">
      <w:tc>
        <w:tcPr>
          <w:tcW w:w="9923" w:type="dxa"/>
          <w:gridSpan w:val="2"/>
          <w:tcBorders>
            <w:top w:val="single" w:sz="4" w:space="0" w:color="auto"/>
          </w:tcBorders>
        </w:tcPr>
        <w:p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  <w:p w:rsidR="00CF0CE6" w:rsidRPr="00CC3A1D" w:rsidRDefault="00CF0CE6" w:rsidP="00E651F0">
          <w:pPr>
            <w:pStyle w:val="Header"/>
            <w:jc w:val="center"/>
            <w:rPr>
              <w:rFonts w:asciiTheme="minorHAnsi" w:hAnsiTheme="minorHAnsi"/>
              <w:b/>
              <w:sz w:val="60"/>
              <w:szCs w:val="60"/>
            </w:rPr>
          </w:pPr>
          <w:r w:rsidRPr="00CC3A1D">
            <w:rPr>
              <w:rFonts w:asciiTheme="minorHAnsi" w:hAnsiTheme="minorHAnsi"/>
              <w:b/>
              <w:sz w:val="60"/>
              <w:szCs w:val="60"/>
            </w:rPr>
            <w:t>COFNOD / MEMORANDUM</w:t>
          </w:r>
        </w:p>
        <w:p w:rsidR="00CF0CE6" w:rsidRPr="00CC3A1D" w:rsidRDefault="00CF0CE6" w:rsidP="00E651F0">
          <w:pPr>
            <w:pStyle w:val="Header"/>
            <w:jc w:val="center"/>
            <w:rPr>
              <w:sz w:val="6"/>
            </w:rPr>
          </w:pPr>
        </w:p>
      </w:tc>
    </w:tr>
  </w:tbl>
  <w:p w:rsidR="00CF0CE6" w:rsidRPr="00CC3A1D" w:rsidRDefault="00CF0CE6" w:rsidP="00F67F62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D45"/>
    <w:multiLevelType w:val="hybridMultilevel"/>
    <w:tmpl w:val="4502D71E"/>
    <w:lvl w:ilvl="0" w:tplc="F66672B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87"/>
    <w:rsid w:val="000001BC"/>
    <w:rsid w:val="000057ED"/>
    <w:rsid w:val="00036989"/>
    <w:rsid w:val="000B1D62"/>
    <w:rsid w:val="000B6B87"/>
    <w:rsid w:val="000C2A27"/>
    <w:rsid w:val="000F4676"/>
    <w:rsid w:val="0012256D"/>
    <w:rsid w:val="001251E8"/>
    <w:rsid w:val="0014228E"/>
    <w:rsid w:val="00144C76"/>
    <w:rsid w:val="00156B56"/>
    <w:rsid w:val="00175AF8"/>
    <w:rsid w:val="001E29A3"/>
    <w:rsid w:val="002003F8"/>
    <w:rsid w:val="0020671B"/>
    <w:rsid w:val="00221DE6"/>
    <w:rsid w:val="00222880"/>
    <w:rsid w:val="00224508"/>
    <w:rsid w:val="00240755"/>
    <w:rsid w:val="00240CBC"/>
    <w:rsid w:val="0024696F"/>
    <w:rsid w:val="002718FC"/>
    <w:rsid w:val="00286F9F"/>
    <w:rsid w:val="0029289B"/>
    <w:rsid w:val="00297305"/>
    <w:rsid w:val="002B746F"/>
    <w:rsid w:val="002C2F49"/>
    <w:rsid w:val="002C57C2"/>
    <w:rsid w:val="002E24AE"/>
    <w:rsid w:val="002E5EB9"/>
    <w:rsid w:val="002F7ED0"/>
    <w:rsid w:val="00300B71"/>
    <w:rsid w:val="00305DD4"/>
    <w:rsid w:val="003069C8"/>
    <w:rsid w:val="003113E9"/>
    <w:rsid w:val="00313CE4"/>
    <w:rsid w:val="00314B00"/>
    <w:rsid w:val="00334013"/>
    <w:rsid w:val="00336ED3"/>
    <w:rsid w:val="00364575"/>
    <w:rsid w:val="00365228"/>
    <w:rsid w:val="00383674"/>
    <w:rsid w:val="00386F8B"/>
    <w:rsid w:val="00397761"/>
    <w:rsid w:val="003B572F"/>
    <w:rsid w:val="0041206A"/>
    <w:rsid w:val="004124F8"/>
    <w:rsid w:val="00426260"/>
    <w:rsid w:val="00451B09"/>
    <w:rsid w:val="00453001"/>
    <w:rsid w:val="0046192D"/>
    <w:rsid w:val="004779DD"/>
    <w:rsid w:val="004808E6"/>
    <w:rsid w:val="0048400E"/>
    <w:rsid w:val="0049432B"/>
    <w:rsid w:val="00494583"/>
    <w:rsid w:val="004C27D3"/>
    <w:rsid w:val="004E1088"/>
    <w:rsid w:val="004F7B7A"/>
    <w:rsid w:val="00502CF1"/>
    <w:rsid w:val="00513AAF"/>
    <w:rsid w:val="0054631C"/>
    <w:rsid w:val="00546686"/>
    <w:rsid w:val="00552D6B"/>
    <w:rsid w:val="00572A28"/>
    <w:rsid w:val="0057395B"/>
    <w:rsid w:val="00594FD3"/>
    <w:rsid w:val="005A176C"/>
    <w:rsid w:val="005A17FE"/>
    <w:rsid w:val="005D426E"/>
    <w:rsid w:val="005E23F3"/>
    <w:rsid w:val="005E4C1F"/>
    <w:rsid w:val="005F0C24"/>
    <w:rsid w:val="005F3759"/>
    <w:rsid w:val="0060624D"/>
    <w:rsid w:val="00610FCA"/>
    <w:rsid w:val="006679B7"/>
    <w:rsid w:val="0068379E"/>
    <w:rsid w:val="00691295"/>
    <w:rsid w:val="00692823"/>
    <w:rsid w:val="006A7801"/>
    <w:rsid w:val="006B6E1A"/>
    <w:rsid w:val="00721CB2"/>
    <w:rsid w:val="007327A0"/>
    <w:rsid w:val="007558D8"/>
    <w:rsid w:val="007662AB"/>
    <w:rsid w:val="00792816"/>
    <w:rsid w:val="007B363D"/>
    <w:rsid w:val="007C1165"/>
    <w:rsid w:val="007E65AE"/>
    <w:rsid w:val="008457D5"/>
    <w:rsid w:val="00867AFC"/>
    <w:rsid w:val="00893304"/>
    <w:rsid w:val="008A1560"/>
    <w:rsid w:val="008A3009"/>
    <w:rsid w:val="008C0E74"/>
    <w:rsid w:val="008C0E79"/>
    <w:rsid w:val="008C7281"/>
    <w:rsid w:val="008E0FCA"/>
    <w:rsid w:val="008F40C8"/>
    <w:rsid w:val="00911409"/>
    <w:rsid w:val="009160FC"/>
    <w:rsid w:val="009162C0"/>
    <w:rsid w:val="00924D9D"/>
    <w:rsid w:val="009266BD"/>
    <w:rsid w:val="009905C8"/>
    <w:rsid w:val="009C21F3"/>
    <w:rsid w:val="009E6102"/>
    <w:rsid w:val="009F268B"/>
    <w:rsid w:val="00A01B13"/>
    <w:rsid w:val="00A07184"/>
    <w:rsid w:val="00A22691"/>
    <w:rsid w:val="00A27117"/>
    <w:rsid w:val="00A27FEA"/>
    <w:rsid w:val="00A32BD8"/>
    <w:rsid w:val="00A479CC"/>
    <w:rsid w:val="00A618AA"/>
    <w:rsid w:val="00A6753F"/>
    <w:rsid w:val="00A81248"/>
    <w:rsid w:val="00A9445E"/>
    <w:rsid w:val="00AA1C95"/>
    <w:rsid w:val="00AA22F1"/>
    <w:rsid w:val="00AA5503"/>
    <w:rsid w:val="00AB5CFD"/>
    <w:rsid w:val="00AE2EBE"/>
    <w:rsid w:val="00AE67C0"/>
    <w:rsid w:val="00AF109C"/>
    <w:rsid w:val="00AF3006"/>
    <w:rsid w:val="00B11D07"/>
    <w:rsid w:val="00B37C8C"/>
    <w:rsid w:val="00B40C24"/>
    <w:rsid w:val="00B422F4"/>
    <w:rsid w:val="00B5245E"/>
    <w:rsid w:val="00B9466E"/>
    <w:rsid w:val="00BE1691"/>
    <w:rsid w:val="00BF3A3A"/>
    <w:rsid w:val="00C157E4"/>
    <w:rsid w:val="00C3674F"/>
    <w:rsid w:val="00C52DCE"/>
    <w:rsid w:val="00C72A40"/>
    <w:rsid w:val="00C8167D"/>
    <w:rsid w:val="00CB2900"/>
    <w:rsid w:val="00CB5203"/>
    <w:rsid w:val="00CB5C11"/>
    <w:rsid w:val="00CC3A1D"/>
    <w:rsid w:val="00CC5ADF"/>
    <w:rsid w:val="00CE4FE6"/>
    <w:rsid w:val="00CE57D5"/>
    <w:rsid w:val="00CE6F4B"/>
    <w:rsid w:val="00CF0CE6"/>
    <w:rsid w:val="00CF13CD"/>
    <w:rsid w:val="00CF3954"/>
    <w:rsid w:val="00D1720F"/>
    <w:rsid w:val="00D20BE2"/>
    <w:rsid w:val="00D26346"/>
    <w:rsid w:val="00D35E64"/>
    <w:rsid w:val="00D4162A"/>
    <w:rsid w:val="00D61A87"/>
    <w:rsid w:val="00D64538"/>
    <w:rsid w:val="00D7270D"/>
    <w:rsid w:val="00D74206"/>
    <w:rsid w:val="00D913B6"/>
    <w:rsid w:val="00DB0F96"/>
    <w:rsid w:val="00DC37EC"/>
    <w:rsid w:val="00DD1968"/>
    <w:rsid w:val="00DD2720"/>
    <w:rsid w:val="00DD78A1"/>
    <w:rsid w:val="00DF7C8E"/>
    <w:rsid w:val="00E26CE0"/>
    <w:rsid w:val="00E53D76"/>
    <w:rsid w:val="00E651F0"/>
    <w:rsid w:val="00E72969"/>
    <w:rsid w:val="00E91A1C"/>
    <w:rsid w:val="00E959C9"/>
    <w:rsid w:val="00EB31F6"/>
    <w:rsid w:val="00EB3BC8"/>
    <w:rsid w:val="00EB5FB4"/>
    <w:rsid w:val="00ED646E"/>
    <w:rsid w:val="00EE50E3"/>
    <w:rsid w:val="00EF1658"/>
    <w:rsid w:val="00F061D6"/>
    <w:rsid w:val="00F34C30"/>
    <w:rsid w:val="00F36CCD"/>
    <w:rsid w:val="00F40BB7"/>
    <w:rsid w:val="00F42333"/>
    <w:rsid w:val="00F50E1A"/>
    <w:rsid w:val="00F539A3"/>
    <w:rsid w:val="00F55596"/>
    <w:rsid w:val="00F67F62"/>
    <w:rsid w:val="00F83B66"/>
    <w:rsid w:val="00FD2ED2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25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6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/>
      <w:sz w:val="24"/>
      <w:lang w:eastAsia="en-GB"/>
    </w:rPr>
  </w:style>
  <w:style w:type="table" w:styleId="TableGrid">
    <w:name w:val="Table Grid"/>
    <w:basedOn w:val="TableNormal"/>
    <w:rsid w:val="00F5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39A3"/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F539A3"/>
    <w:rPr>
      <w:rFonts w:ascii="Tahoma" w:hAnsi="Tahoma" w:cs="Tahoma"/>
      <w:sz w:val="16"/>
      <w:szCs w:val="16"/>
    </w:rPr>
  </w:style>
  <w:style w:type="character" w:styleId="Hyperlink">
    <w:name w:val="Hyperlink"/>
    <w:rsid w:val="00D4162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334013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rsid w:val="0022450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2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5777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623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s.wales/" TargetMode="External"/><Relationship Id="rId1" Type="http://schemas.openxmlformats.org/officeDocument/2006/relationships/hyperlink" Target="http://www.grhr.cym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DD35-399D-435E-BA8E-13197988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Pritchard, Phillip</dc:creator>
  <cp:lastModifiedBy>Rebecca Athay</cp:lastModifiedBy>
  <cp:revision>85</cp:revision>
  <cp:lastPrinted>2016-12-13T12:47:00Z</cp:lastPrinted>
  <dcterms:created xsi:type="dcterms:W3CDTF">2017-02-24T09:25:00Z</dcterms:created>
  <dcterms:modified xsi:type="dcterms:W3CDTF">2018-01-12T16:18:00Z</dcterms:modified>
</cp:coreProperties>
</file>