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4" w:rsidRPr="008B4D14" w:rsidRDefault="008B4D14" w:rsidP="008B4D14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bookmarkStart w:id="0" w:name="_GoBack"/>
      <w:bookmarkEnd w:id="0"/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Cyngor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Cymuned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Dinas Powys Community Council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Council Office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Parish Hall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2 </w:t>
      </w:r>
      <w:proofErr w:type="spellStart"/>
      <w:r>
        <w:rPr>
          <w:rFonts w:ascii="Tahoma" w:hAnsi="Tahoma" w:cs="Tahoma"/>
        </w:rPr>
        <w:t>Britway</w:t>
      </w:r>
      <w:proofErr w:type="spellEnd"/>
      <w:r>
        <w:rPr>
          <w:rFonts w:ascii="Tahoma" w:hAnsi="Tahoma" w:cs="Tahoma"/>
        </w:rPr>
        <w:t xml:space="preserve"> Road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Dinas Powys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CF64 4AF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</w:p>
    <w:p w:rsidR="008B4D14" w:rsidRPr="008B4D14" w:rsidRDefault="00493AC1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6 December 2017</w:t>
      </w:r>
    </w:p>
    <w:p w:rsidR="00DB0CDE" w:rsidRDefault="00DB0CDE" w:rsidP="008B4D14">
      <w:pPr>
        <w:spacing w:after="0"/>
        <w:rPr>
          <w:rFonts w:ascii="Tahoma" w:hAnsi="Tahoma" w:cs="Tahoma"/>
        </w:rPr>
      </w:pPr>
    </w:p>
    <w:p w:rsidR="00DB0CDE" w:rsidRDefault="00DB0CDE" w:rsidP="008B4D14">
      <w:pPr>
        <w:spacing w:after="0"/>
        <w:rPr>
          <w:rFonts w:ascii="Tahoma" w:hAnsi="Tahoma" w:cs="Tahoma"/>
        </w:rPr>
      </w:pPr>
    </w:p>
    <w:p w:rsidR="00DB0CDE" w:rsidRDefault="00DB0CDE" w:rsidP="008B4D14">
      <w:pPr>
        <w:spacing w:after="0"/>
        <w:rPr>
          <w:rFonts w:ascii="Tahoma" w:hAnsi="Tahoma" w:cs="Tahoma"/>
        </w:rPr>
      </w:pPr>
    </w:p>
    <w:p w:rsidR="00493AC1" w:rsidRDefault="00493AC1" w:rsidP="008B4D14">
      <w:pPr>
        <w:spacing w:after="0"/>
        <w:rPr>
          <w:rFonts w:ascii="Tahoma" w:hAnsi="Tahoma" w:cs="Tahoma"/>
        </w:rPr>
      </w:pPr>
    </w:p>
    <w:p w:rsidR="00493AC1" w:rsidRDefault="00493AC1" w:rsidP="008B4D14">
      <w:pPr>
        <w:spacing w:after="0"/>
        <w:rPr>
          <w:rFonts w:ascii="Tahoma" w:hAnsi="Tahoma" w:cs="Tahoma"/>
        </w:rPr>
      </w:pPr>
    </w:p>
    <w:p w:rsidR="00493AC1" w:rsidRDefault="00493AC1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Dear </w:t>
      </w:r>
      <w:r w:rsidR="00C94302">
        <w:rPr>
          <w:rFonts w:ascii="Tahoma" w:hAnsi="Tahoma" w:cs="Tahoma"/>
        </w:rPr>
        <w:t>M</w:t>
      </w:r>
      <w:r w:rsidR="006A6FDE">
        <w:rPr>
          <w:rFonts w:ascii="Tahoma" w:hAnsi="Tahoma" w:cs="Tahoma"/>
        </w:rPr>
        <w:t>r</w:t>
      </w:r>
      <w:r w:rsidR="00DB0CDE">
        <w:rPr>
          <w:rFonts w:ascii="Tahoma" w:hAnsi="Tahoma" w:cs="Tahoma"/>
        </w:rPr>
        <w:t xml:space="preserve"> Butler</w:t>
      </w:r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</w:p>
    <w:p w:rsidR="00493AC1" w:rsidRPr="00493AC1" w:rsidRDefault="00493AC1" w:rsidP="00493AC1">
      <w:pPr>
        <w:spacing w:after="0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493AC1">
        <w:rPr>
          <w:rFonts w:ascii="Tahoma" w:eastAsiaTheme="minorHAnsi" w:hAnsi="Tahoma" w:cs="Tahoma"/>
          <w:b/>
          <w:bCs/>
          <w:u w:val="single"/>
          <w:lang w:eastAsia="en-US"/>
        </w:rPr>
        <w:t>Cog Moors Wastewater Treatment Works</w:t>
      </w:r>
    </w:p>
    <w:p w:rsidR="00493AC1" w:rsidRPr="00493AC1" w:rsidRDefault="00493AC1" w:rsidP="00493AC1">
      <w:pPr>
        <w:rPr>
          <w:rFonts w:ascii="Tahoma" w:eastAsia="Times New Roman" w:hAnsi="Tahoma" w:cs="Tahoma"/>
          <w:b/>
          <w:kern w:val="36"/>
          <w:u w:val="single"/>
        </w:rPr>
      </w:pPr>
      <w:r w:rsidRPr="00493AC1">
        <w:rPr>
          <w:rFonts w:ascii="Tahoma" w:eastAsia="Times New Roman" w:hAnsi="Tahoma" w:cs="Tahoma"/>
          <w:b/>
          <w:bCs/>
          <w:kern w:val="36"/>
          <w:u w:val="single"/>
        </w:rPr>
        <w:t xml:space="preserve">Planning Application: </w:t>
      </w:r>
      <w:r w:rsidRPr="00493AC1">
        <w:rPr>
          <w:rFonts w:ascii="Tahoma" w:eastAsia="Times New Roman" w:hAnsi="Tahoma" w:cs="Tahoma"/>
          <w:b/>
          <w:kern w:val="36"/>
          <w:u w:val="single"/>
        </w:rPr>
        <w:t>2017/01203/FUL</w:t>
      </w:r>
    </w:p>
    <w:p w:rsidR="00493AC1" w:rsidRDefault="00493AC1" w:rsidP="00493AC1">
      <w:pPr>
        <w:rPr>
          <w:rFonts w:ascii="Tahoma" w:eastAsiaTheme="minorHAnsi" w:hAnsi="Tahoma" w:cs="Tahoma"/>
          <w:lang w:eastAsia="en-US"/>
        </w:rPr>
      </w:pPr>
      <w:r w:rsidRPr="00493AC1">
        <w:rPr>
          <w:rFonts w:ascii="Tahoma" w:eastAsiaTheme="minorHAnsi" w:hAnsi="Tahoma" w:cs="Tahoma"/>
          <w:lang w:eastAsia="en-US"/>
        </w:rPr>
        <w:t xml:space="preserve">Dinas Powys Community Council </w:t>
      </w:r>
      <w:r w:rsidRPr="00493AC1">
        <w:rPr>
          <w:rFonts w:ascii="Tahoma" w:eastAsiaTheme="minorHAnsi" w:hAnsi="Tahoma" w:cs="Tahoma"/>
          <w:b/>
          <w:lang w:eastAsia="en-US"/>
        </w:rPr>
        <w:t>OBJECTS</w:t>
      </w:r>
      <w:r w:rsidRPr="00493AC1">
        <w:rPr>
          <w:rFonts w:ascii="Tahoma" w:eastAsiaTheme="minorHAnsi" w:hAnsi="Tahoma" w:cs="Tahoma"/>
          <w:lang w:eastAsia="en-US"/>
        </w:rPr>
        <w:t xml:space="preserve"> to the planning application for the development of the Cog Moors Wastewater Treatment Works for the following reasons:-</w:t>
      </w:r>
    </w:p>
    <w:p w:rsidR="00217150" w:rsidRPr="00493AC1" w:rsidRDefault="00217150" w:rsidP="00493AC1">
      <w:pPr>
        <w:rPr>
          <w:rFonts w:ascii="Tahoma" w:eastAsiaTheme="minorHAnsi" w:hAnsi="Tahoma" w:cs="Tahoma"/>
          <w:lang w:eastAsia="en-US"/>
        </w:rPr>
      </w:pPr>
    </w:p>
    <w:p w:rsidR="00493AC1" w:rsidRPr="00493AC1" w:rsidRDefault="00493AC1" w:rsidP="00493AC1">
      <w:pPr>
        <w:spacing w:after="0"/>
        <w:rPr>
          <w:rFonts w:ascii="Tahoma" w:eastAsiaTheme="minorHAnsi" w:hAnsi="Tahoma" w:cs="Tahoma"/>
          <w:u w:val="single"/>
          <w:lang w:eastAsia="en-US"/>
        </w:rPr>
      </w:pPr>
      <w:r w:rsidRPr="00493AC1">
        <w:rPr>
          <w:rFonts w:ascii="Tahoma" w:eastAsiaTheme="minorHAnsi" w:hAnsi="Tahoma" w:cs="Tahoma"/>
          <w:u w:val="single"/>
          <w:lang w:eastAsia="en-US"/>
        </w:rPr>
        <w:t>Odour Control</w:t>
      </w:r>
    </w:p>
    <w:p w:rsidR="00493AC1" w:rsidRPr="00493AC1" w:rsidRDefault="00493AC1" w:rsidP="00493AC1">
      <w:pPr>
        <w:numPr>
          <w:ilvl w:val="0"/>
          <w:numId w:val="7"/>
        </w:numPr>
        <w:contextualSpacing/>
        <w:rPr>
          <w:rFonts w:ascii="Tahoma" w:eastAsiaTheme="minorHAnsi" w:hAnsi="Tahoma" w:cs="Tahoma"/>
          <w:lang w:eastAsia="en-US"/>
        </w:rPr>
      </w:pPr>
      <w:r w:rsidRPr="00493AC1">
        <w:rPr>
          <w:rFonts w:ascii="Tahoma" w:eastAsiaTheme="minorHAnsi" w:hAnsi="Tahoma" w:cs="Tahoma"/>
          <w:lang w:eastAsia="en-US"/>
        </w:rPr>
        <w:t xml:space="preserve">Adequate measures are put in place to ensure that odour </w:t>
      </w:r>
      <w:r w:rsidR="00217150" w:rsidRPr="00493AC1">
        <w:rPr>
          <w:rFonts w:ascii="Tahoma" w:eastAsiaTheme="minorHAnsi" w:hAnsi="Tahoma" w:cs="Tahoma"/>
          <w:lang w:eastAsia="en-US"/>
        </w:rPr>
        <w:t>emissions</w:t>
      </w:r>
      <w:r w:rsidRPr="00493AC1">
        <w:rPr>
          <w:rFonts w:ascii="Tahoma" w:eastAsiaTheme="minorHAnsi" w:hAnsi="Tahoma" w:cs="Tahoma"/>
          <w:lang w:eastAsia="en-US"/>
        </w:rPr>
        <w:t xml:space="preserve"> are reduced from the current levels, or at least not increased;</w:t>
      </w:r>
    </w:p>
    <w:p w:rsidR="00493AC1" w:rsidRPr="00493AC1" w:rsidRDefault="00493AC1" w:rsidP="00493AC1">
      <w:pPr>
        <w:numPr>
          <w:ilvl w:val="0"/>
          <w:numId w:val="7"/>
        </w:numPr>
        <w:contextualSpacing/>
        <w:rPr>
          <w:rFonts w:ascii="Tahoma" w:eastAsiaTheme="minorHAnsi" w:hAnsi="Tahoma" w:cs="Tahoma"/>
          <w:lang w:eastAsia="en-US"/>
        </w:rPr>
      </w:pPr>
      <w:r w:rsidRPr="00493AC1">
        <w:rPr>
          <w:rFonts w:ascii="Tahoma" w:eastAsiaTheme="minorHAnsi" w:hAnsi="Tahoma" w:cs="Tahoma"/>
          <w:lang w:eastAsia="en-US"/>
        </w:rPr>
        <w:t>That monitoring includes an element which is meaningful to the local communities in proximity to the site</w:t>
      </w:r>
    </w:p>
    <w:p w:rsidR="00493AC1" w:rsidRPr="00493AC1" w:rsidRDefault="00493AC1" w:rsidP="00493AC1">
      <w:pPr>
        <w:rPr>
          <w:rFonts w:ascii="Tahoma" w:eastAsiaTheme="minorHAnsi" w:hAnsi="Tahoma" w:cs="Tahoma"/>
          <w:lang w:eastAsia="en-US"/>
        </w:rPr>
      </w:pPr>
    </w:p>
    <w:p w:rsidR="00493AC1" w:rsidRPr="00493AC1" w:rsidRDefault="00493AC1" w:rsidP="00493AC1">
      <w:pPr>
        <w:spacing w:after="0"/>
        <w:rPr>
          <w:rFonts w:ascii="Tahoma" w:eastAsiaTheme="minorHAnsi" w:hAnsi="Tahoma" w:cs="Tahoma"/>
          <w:u w:val="single"/>
          <w:lang w:eastAsia="en-US"/>
        </w:rPr>
      </w:pPr>
      <w:r w:rsidRPr="00493AC1">
        <w:rPr>
          <w:rFonts w:ascii="Tahoma" w:eastAsiaTheme="minorHAnsi" w:hAnsi="Tahoma" w:cs="Tahoma"/>
          <w:u w:val="single"/>
          <w:lang w:eastAsia="en-US"/>
        </w:rPr>
        <w:t>Construction and Service Traffic</w:t>
      </w:r>
    </w:p>
    <w:p w:rsidR="00493AC1" w:rsidRPr="00493AC1" w:rsidRDefault="00493AC1" w:rsidP="00493AC1">
      <w:pPr>
        <w:rPr>
          <w:rFonts w:ascii="Tahoma" w:eastAsiaTheme="minorHAnsi" w:hAnsi="Tahoma" w:cs="Tahoma"/>
          <w:lang w:eastAsia="en-US"/>
        </w:rPr>
      </w:pPr>
      <w:r w:rsidRPr="00493AC1">
        <w:rPr>
          <w:rFonts w:ascii="Tahoma" w:eastAsiaTheme="minorHAnsi" w:hAnsi="Tahoma" w:cs="Tahoma"/>
          <w:lang w:eastAsia="en-US"/>
        </w:rPr>
        <w:t xml:space="preserve">Due to existing traffic levels, Dinas Powys Community Council </w:t>
      </w:r>
      <w:proofErr w:type="gramStart"/>
      <w:r w:rsidRPr="00493AC1">
        <w:rPr>
          <w:rFonts w:ascii="Tahoma" w:eastAsiaTheme="minorHAnsi" w:hAnsi="Tahoma" w:cs="Tahoma"/>
          <w:lang w:eastAsia="en-US"/>
        </w:rPr>
        <w:t>seek</w:t>
      </w:r>
      <w:proofErr w:type="gramEnd"/>
      <w:r w:rsidRPr="00493AC1">
        <w:rPr>
          <w:rFonts w:ascii="Tahoma" w:eastAsiaTheme="minorHAnsi" w:hAnsi="Tahoma" w:cs="Tahoma"/>
          <w:lang w:eastAsia="en-US"/>
        </w:rPr>
        <w:t xml:space="preserve"> assurances that no construction or service traffic will be routed through Dinas Powys.</w:t>
      </w:r>
    </w:p>
    <w:p w:rsidR="00DB0CDE" w:rsidRDefault="00DB0CDE" w:rsidP="008B4D14">
      <w:pPr>
        <w:spacing w:after="0"/>
        <w:rPr>
          <w:rFonts w:ascii="Tahoma" w:hAnsi="Tahoma" w:cs="Tahoma"/>
          <w:b/>
          <w:u w:val="single"/>
        </w:rPr>
      </w:pPr>
    </w:p>
    <w:p w:rsidR="00C815D2" w:rsidRDefault="00C815D2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Regards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Lucida Calligraphy" w:hAnsi="Lucida Calligraphy" w:cs="Tahoma"/>
        </w:rPr>
      </w:pPr>
      <w:r w:rsidRPr="008B4D14">
        <w:rPr>
          <w:rFonts w:ascii="Lucida Calligraphy" w:hAnsi="Lucida Calligraphy" w:cs="Tahoma"/>
        </w:rPr>
        <w:t>Bogda Smreczak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Clerk to Dinas Powys Community Council</w:t>
      </w:r>
    </w:p>
    <w:sectPr w:rsidR="008B4D14" w:rsidRPr="008B4D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DE" w:rsidRDefault="00DB0CDE" w:rsidP="00DB0CDE">
      <w:pPr>
        <w:spacing w:after="0" w:line="240" w:lineRule="auto"/>
      </w:pPr>
      <w:r>
        <w:separator/>
      </w:r>
    </w:p>
  </w:endnote>
  <w:endnote w:type="continuationSeparator" w:id="0">
    <w:p w:rsidR="00DB0CDE" w:rsidRDefault="00DB0CDE" w:rsidP="00DB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F" w:rsidRPr="00C80D4F" w:rsidRDefault="00C80D4F">
    <w:pPr>
      <w:pStyle w:val="Footer"/>
      <w:rPr>
        <w:sz w:val="16"/>
        <w:szCs w:val="16"/>
      </w:rPr>
    </w:pPr>
    <w:r w:rsidRPr="00C80D4F">
      <w:rPr>
        <w:sz w:val="16"/>
        <w:szCs w:val="16"/>
      </w:rPr>
      <w:fldChar w:fldCharType="begin"/>
    </w:r>
    <w:r w:rsidRPr="00C80D4F">
      <w:rPr>
        <w:sz w:val="16"/>
        <w:szCs w:val="16"/>
      </w:rPr>
      <w:instrText xml:space="preserve"> FILENAME  \p  \* MERGEFORMAT </w:instrText>
    </w:r>
    <w:r w:rsidRPr="00C80D4F">
      <w:rPr>
        <w:sz w:val="16"/>
        <w:szCs w:val="16"/>
      </w:rPr>
      <w:fldChar w:fldCharType="separate"/>
    </w:r>
    <w:r w:rsidR="00BF5924">
      <w:rPr>
        <w:noProof/>
        <w:sz w:val="16"/>
        <w:szCs w:val="16"/>
      </w:rPr>
      <w:t>I:\COMMITTEE MEETINGS\PLANNING\Objections Submitted\Cog Moors WTW - 6 Dec 2017.docx</w:t>
    </w:r>
    <w:r w:rsidRPr="00C80D4F">
      <w:rPr>
        <w:sz w:val="16"/>
        <w:szCs w:val="16"/>
      </w:rPr>
      <w:fldChar w:fldCharType="end"/>
    </w:r>
  </w:p>
  <w:p w:rsidR="00DB0CDE" w:rsidRDefault="00DB0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DE" w:rsidRDefault="00DB0CDE" w:rsidP="00DB0CDE">
      <w:pPr>
        <w:spacing w:after="0" w:line="240" w:lineRule="auto"/>
      </w:pPr>
      <w:r>
        <w:separator/>
      </w:r>
    </w:p>
  </w:footnote>
  <w:footnote w:type="continuationSeparator" w:id="0">
    <w:p w:rsidR="00DB0CDE" w:rsidRDefault="00DB0CDE" w:rsidP="00DB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52"/>
    <w:multiLevelType w:val="hybridMultilevel"/>
    <w:tmpl w:val="D066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945"/>
    <w:multiLevelType w:val="hybridMultilevel"/>
    <w:tmpl w:val="307EE00A"/>
    <w:lvl w:ilvl="0" w:tplc="30AC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67D22"/>
    <w:multiLevelType w:val="hybridMultilevel"/>
    <w:tmpl w:val="E7542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442E"/>
    <w:multiLevelType w:val="hybridMultilevel"/>
    <w:tmpl w:val="FB22F5B6"/>
    <w:lvl w:ilvl="0" w:tplc="EA26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D1B91"/>
    <w:multiLevelType w:val="hybridMultilevel"/>
    <w:tmpl w:val="72688BB8"/>
    <w:lvl w:ilvl="0" w:tplc="9AC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0EB0"/>
    <w:multiLevelType w:val="hybridMultilevel"/>
    <w:tmpl w:val="30AA4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303A6"/>
    <w:multiLevelType w:val="hybridMultilevel"/>
    <w:tmpl w:val="F8F6A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4"/>
    <w:rsid w:val="00217150"/>
    <w:rsid w:val="00493AC1"/>
    <w:rsid w:val="004D2981"/>
    <w:rsid w:val="006A6FDE"/>
    <w:rsid w:val="008B4D14"/>
    <w:rsid w:val="00BF5924"/>
    <w:rsid w:val="00C80D4F"/>
    <w:rsid w:val="00C815D2"/>
    <w:rsid w:val="00C94302"/>
    <w:rsid w:val="00D24700"/>
    <w:rsid w:val="00DB0CDE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D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DE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DE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D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DE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D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2017-12-06T17:04:00Z</dcterms:created>
  <dcterms:modified xsi:type="dcterms:W3CDTF">2017-12-07T11:09:00Z</dcterms:modified>
</cp:coreProperties>
</file>