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13" w:type="dxa"/>
        <w:tblLook w:val="04A0"/>
      </w:tblPr>
      <w:tblGrid>
        <w:gridCol w:w="2693"/>
        <w:gridCol w:w="5920"/>
      </w:tblGrid>
      <w:tr w:rsidR="007320FA" w:rsidRPr="00264715">
        <w:tc>
          <w:tcPr>
            <w:tcW w:w="2693" w:type="dxa"/>
            <w:shd w:val="clear" w:color="auto" w:fill="auto"/>
          </w:tcPr>
          <w:p w:rsidR="007320FA" w:rsidRPr="00264715" w:rsidRDefault="007320FA" w:rsidP="007320FA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5920" w:type="dxa"/>
            <w:shd w:val="clear" w:color="auto" w:fill="auto"/>
          </w:tcPr>
          <w:p w:rsidR="007320FA" w:rsidRPr="00264715" w:rsidRDefault="007320FA" w:rsidP="007320FA">
            <w:pPr>
              <w:pStyle w:val="Heading5"/>
              <w:rPr>
                <w:rFonts w:ascii="Arial" w:hAnsi="Arial"/>
                <w:b w:val="0"/>
                <w:sz w:val="22"/>
              </w:rPr>
            </w:pPr>
            <w:r w:rsidRPr="00264715">
              <w:rPr>
                <w:rFonts w:ascii="Arial" w:hAnsi="Arial"/>
                <w:b w:val="0"/>
                <w:sz w:val="22"/>
              </w:rPr>
              <w:t>Jackie Simpson</w:t>
            </w:r>
          </w:p>
        </w:tc>
      </w:tr>
      <w:tr w:rsidR="007320FA" w:rsidRPr="00264715">
        <w:tc>
          <w:tcPr>
            <w:tcW w:w="2693" w:type="dxa"/>
            <w:shd w:val="clear" w:color="auto" w:fill="auto"/>
          </w:tcPr>
          <w:p w:rsidR="007320FA" w:rsidRPr="00264715" w:rsidRDefault="007320FA" w:rsidP="007320FA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5920" w:type="dxa"/>
            <w:shd w:val="clear" w:color="auto" w:fill="auto"/>
          </w:tcPr>
          <w:p w:rsidR="007320FA" w:rsidRPr="00264715" w:rsidRDefault="007320FA" w:rsidP="00732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0"/>
              </w:rPr>
            </w:pPr>
            <w:r w:rsidRPr="00264715">
              <w:rPr>
                <w:rFonts w:ascii="Arial" w:hAnsi="Arial" w:cs="Arial"/>
                <w:bCs/>
                <w:sz w:val="22"/>
                <w:szCs w:val="20"/>
              </w:rPr>
              <w:t xml:space="preserve">Westwinds </w:t>
            </w:r>
          </w:p>
          <w:p w:rsidR="007320FA" w:rsidRPr="00264715" w:rsidRDefault="007320FA" w:rsidP="00732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0"/>
              </w:rPr>
            </w:pPr>
            <w:r w:rsidRPr="00264715">
              <w:rPr>
                <w:rFonts w:ascii="Arial" w:hAnsi="Arial" w:cs="Arial"/>
                <w:bCs/>
                <w:sz w:val="22"/>
                <w:szCs w:val="20"/>
              </w:rPr>
              <w:t xml:space="preserve">Llanmaes </w:t>
            </w:r>
          </w:p>
          <w:p w:rsidR="00B95418" w:rsidRPr="00264715" w:rsidRDefault="007320FA" w:rsidP="00732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sz w:val="22"/>
                <w:szCs w:val="20"/>
              </w:rPr>
            </w:pPr>
            <w:r w:rsidRPr="00264715">
              <w:rPr>
                <w:rFonts w:ascii="Arial" w:hAnsi="Arial" w:cs="Arial"/>
                <w:iCs/>
                <w:sz w:val="22"/>
                <w:szCs w:val="20"/>
              </w:rPr>
              <w:t>CF61 2XR</w:t>
            </w:r>
          </w:p>
          <w:p w:rsidR="007320FA" w:rsidRPr="00264715" w:rsidRDefault="007320FA" w:rsidP="00732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sz w:val="22"/>
                <w:szCs w:val="20"/>
              </w:rPr>
            </w:pPr>
          </w:p>
        </w:tc>
      </w:tr>
    </w:tbl>
    <w:p w:rsidR="007320FA" w:rsidRPr="00264715" w:rsidRDefault="00B95418" w:rsidP="00B95418">
      <w:pPr>
        <w:ind w:right="-29"/>
        <w:jc w:val="right"/>
        <w:rPr>
          <w:rFonts w:ascii="Arial" w:hAnsi="Arial"/>
          <w:sz w:val="22"/>
        </w:rPr>
      </w:pPr>
      <w:r w:rsidRPr="00264715">
        <w:rPr>
          <w:rFonts w:ascii="Arial" w:hAnsi="Arial"/>
          <w:sz w:val="22"/>
        </w:rPr>
        <w:t>7</w:t>
      </w:r>
      <w:r w:rsidRPr="00264715">
        <w:rPr>
          <w:rFonts w:ascii="Arial" w:hAnsi="Arial"/>
          <w:sz w:val="22"/>
          <w:vertAlign w:val="superscript"/>
        </w:rPr>
        <w:t>th</w:t>
      </w:r>
      <w:r w:rsidRPr="00264715">
        <w:rPr>
          <w:rFonts w:ascii="Arial" w:hAnsi="Arial"/>
          <w:sz w:val="22"/>
        </w:rPr>
        <w:t xml:space="preserve"> July 2017</w:t>
      </w:r>
    </w:p>
    <w:p w:rsidR="00BF5545" w:rsidRDefault="00BF5545" w:rsidP="007320FA">
      <w:pPr>
        <w:ind w:right="-29"/>
        <w:rPr>
          <w:rFonts w:ascii="Arial" w:hAnsi="Arial" w:cs="Arial"/>
          <w:b/>
          <w:sz w:val="22"/>
        </w:rPr>
      </w:pPr>
    </w:p>
    <w:p w:rsidR="007320FA" w:rsidRPr="00264715" w:rsidRDefault="007320FA" w:rsidP="007320FA">
      <w:pPr>
        <w:ind w:right="-29"/>
        <w:rPr>
          <w:rFonts w:ascii="Arial" w:hAnsi="Arial" w:cs="Arial"/>
          <w:b/>
          <w:sz w:val="22"/>
        </w:rPr>
      </w:pPr>
      <w:r w:rsidRPr="00264715">
        <w:rPr>
          <w:rFonts w:ascii="Arial" w:hAnsi="Arial" w:cs="Arial"/>
          <w:b/>
          <w:sz w:val="22"/>
        </w:rPr>
        <w:t xml:space="preserve">Planning Application 2017/00564/FUL </w:t>
      </w:r>
    </w:p>
    <w:p w:rsidR="007320FA" w:rsidRPr="00264715" w:rsidRDefault="007320FA" w:rsidP="007320FA">
      <w:pPr>
        <w:ind w:right="-29"/>
        <w:rPr>
          <w:rFonts w:ascii="Arial" w:hAnsi="Arial" w:cs="Arial"/>
          <w:sz w:val="22"/>
        </w:rPr>
      </w:pPr>
      <w:r w:rsidRPr="00264715">
        <w:rPr>
          <w:rFonts w:ascii="Arial" w:hAnsi="Arial" w:cs="Arial"/>
          <w:sz w:val="22"/>
        </w:rPr>
        <w:t>Proposal: Construction of a new highway called the Northern Access Road</w:t>
      </w:r>
    </w:p>
    <w:p w:rsidR="00B95418" w:rsidRPr="00264715" w:rsidRDefault="00B95418" w:rsidP="007320FA">
      <w:pPr>
        <w:ind w:right="-29"/>
        <w:rPr>
          <w:rFonts w:ascii="Arial" w:hAnsi="Arial" w:cs="Arial"/>
          <w:b/>
          <w:sz w:val="22"/>
        </w:rPr>
      </w:pPr>
    </w:p>
    <w:p w:rsidR="00F903A2" w:rsidRPr="00264715" w:rsidRDefault="007320FA" w:rsidP="007320FA">
      <w:pPr>
        <w:ind w:right="-29"/>
        <w:rPr>
          <w:rFonts w:ascii="Arial" w:hAnsi="Arial" w:cs="Arial"/>
          <w:sz w:val="22"/>
        </w:rPr>
      </w:pPr>
      <w:r w:rsidRPr="00264715">
        <w:rPr>
          <w:rFonts w:ascii="Arial" w:hAnsi="Arial" w:cs="Arial"/>
          <w:sz w:val="22"/>
        </w:rPr>
        <w:t>For the attention of Mr I Robinson</w:t>
      </w:r>
    </w:p>
    <w:p w:rsidR="007320FA" w:rsidRPr="00264715" w:rsidRDefault="007320FA" w:rsidP="007320FA">
      <w:pPr>
        <w:ind w:right="-29"/>
        <w:rPr>
          <w:rFonts w:ascii="Arial" w:hAnsi="Arial" w:cs="Arial"/>
          <w:b/>
          <w:sz w:val="22"/>
        </w:rPr>
      </w:pPr>
    </w:p>
    <w:p w:rsidR="00713574" w:rsidRPr="00264715" w:rsidRDefault="003B11A8" w:rsidP="00B6085C">
      <w:pPr>
        <w:jc w:val="both"/>
        <w:rPr>
          <w:rFonts w:ascii="Arial" w:hAnsi="Arial"/>
          <w:sz w:val="22"/>
        </w:rPr>
      </w:pPr>
      <w:r w:rsidRPr="00264715">
        <w:rPr>
          <w:rFonts w:ascii="Arial" w:hAnsi="Arial"/>
          <w:sz w:val="22"/>
        </w:rPr>
        <w:t xml:space="preserve">The Welsh </w:t>
      </w:r>
      <w:r w:rsidR="00713574" w:rsidRPr="00264715">
        <w:rPr>
          <w:rFonts w:ascii="Arial" w:hAnsi="Arial"/>
          <w:sz w:val="22"/>
        </w:rPr>
        <w:t>Government m</w:t>
      </w:r>
      <w:r w:rsidRPr="00264715">
        <w:rPr>
          <w:rFonts w:ascii="Arial" w:hAnsi="Arial"/>
          <w:sz w:val="22"/>
        </w:rPr>
        <w:t>ust be commended for its</w:t>
      </w:r>
      <w:r w:rsidR="00713574" w:rsidRPr="00264715">
        <w:rPr>
          <w:rFonts w:ascii="Arial" w:hAnsi="Arial"/>
          <w:sz w:val="22"/>
        </w:rPr>
        <w:t xml:space="preserve"> progressiv</w:t>
      </w:r>
      <w:r w:rsidRPr="00264715">
        <w:rPr>
          <w:rFonts w:ascii="Arial" w:hAnsi="Arial"/>
          <w:sz w:val="22"/>
        </w:rPr>
        <w:t>e planning policies, but</w:t>
      </w:r>
      <w:r w:rsidR="00713574" w:rsidRPr="00264715">
        <w:rPr>
          <w:rFonts w:ascii="Arial" w:hAnsi="Arial"/>
          <w:sz w:val="22"/>
        </w:rPr>
        <w:t xml:space="preserve"> they must be condemned for not then applying these policies to their own projects.</w:t>
      </w:r>
      <w:r w:rsidR="00F903A2" w:rsidRPr="00264715">
        <w:rPr>
          <w:rFonts w:ascii="Arial" w:hAnsi="Arial"/>
          <w:sz w:val="22"/>
        </w:rPr>
        <w:t xml:space="preserve"> My objection to this </w:t>
      </w:r>
      <w:r w:rsidR="00641C04" w:rsidRPr="00264715">
        <w:rPr>
          <w:rFonts w:ascii="Arial" w:hAnsi="Arial"/>
          <w:sz w:val="22"/>
        </w:rPr>
        <w:t>planning applica</w:t>
      </w:r>
      <w:r w:rsidR="00F903A2" w:rsidRPr="00264715">
        <w:rPr>
          <w:rFonts w:ascii="Arial" w:hAnsi="Arial"/>
          <w:sz w:val="22"/>
        </w:rPr>
        <w:t>tion</w:t>
      </w:r>
      <w:r w:rsidR="00641C04" w:rsidRPr="00264715">
        <w:rPr>
          <w:rFonts w:ascii="Arial" w:hAnsi="Arial"/>
          <w:sz w:val="22"/>
        </w:rPr>
        <w:t xml:space="preserve"> is based on its failure to recognise existing planning laws, its aspirational nat</w:t>
      </w:r>
      <w:r w:rsidR="00F903A2" w:rsidRPr="00264715">
        <w:rPr>
          <w:rFonts w:ascii="Arial" w:hAnsi="Arial"/>
          <w:sz w:val="22"/>
        </w:rPr>
        <w:t xml:space="preserve">ure and lack of </w:t>
      </w:r>
      <w:r w:rsidR="00743FD4" w:rsidRPr="00264715">
        <w:rPr>
          <w:rFonts w:ascii="Arial" w:hAnsi="Arial"/>
          <w:sz w:val="22"/>
        </w:rPr>
        <w:t>evidence, for example a business case</w:t>
      </w:r>
      <w:r w:rsidR="00F903A2" w:rsidRPr="00264715">
        <w:rPr>
          <w:rFonts w:ascii="Arial" w:hAnsi="Arial"/>
          <w:sz w:val="22"/>
        </w:rPr>
        <w:t>,</w:t>
      </w:r>
      <w:r w:rsidR="00173B81">
        <w:rPr>
          <w:rFonts w:ascii="Arial" w:hAnsi="Arial"/>
          <w:sz w:val="22"/>
        </w:rPr>
        <w:t xml:space="preserve"> to support the application. </w:t>
      </w:r>
      <w:r w:rsidR="00B6085C">
        <w:rPr>
          <w:rFonts w:ascii="Arial" w:hAnsi="Arial"/>
          <w:sz w:val="22"/>
        </w:rPr>
        <w:t xml:space="preserve">It is also noted that, </w:t>
      </w:r>
      <w:r w:rsidR="00594D3C" w:rsidRPr="00264715">
        <w:rPr>
          <w:rFonts w:ascii="Arial" w:hAnsi="Arial"/>
          <w:sz w:val="22"/>
        </w:rPr>
        <w:t xml:space="preserve">planned and approved flood protection works </w:t>
      </w:r>
      <w:r w:rsidR="00B6085C">
        <w:rPr>
          <w:rFonts w:ascii="Arial" w:hAnsi="Arial"/>
          <w:sz w:val="22"/>
        </w:rPr>
        <w:t>in Llanmaes h</w:t>
      </w:r>
      <w:r w:rsidR="00F903A2" w:rsidRPr="00264715">
        <w:rPr>
          <w:rFonts w:ascii="Arial" w:hAnsi="Arial"/>
          <w:sz w:val="22"/>
        </w:rPr>
        <w:t xml:space="preserve">ave been delayed, </w:t>
      </w:r>
      <w:r w:rsidR="00B6085C">
        <w:rPr>
          <w:rFonts w:ascii="Arial" w:hAnsi="Arial"/>
          <w:sz w:val="22"/>
        </w:rPr>
        <w:t>as by some</w:t>
      </w:r>
      <w:r w:rsidR="00594D3C" w:rsidRPr="00264715">
        <w:rPr>
          <w:rFonts w:ascii="Arial" w:hAnsi="Arial"/>
          <w:sz w:val="22"/>
        </w:rPr>
        <w:t xml:space="preserve"> unknown mechanism these works are now linked with the </w:t>
      </w:r>
      <w:r w:rsidR="00D74972" w:rsidRPr="00264715">
        <w:rPr>
          <w:rFonts w:ascii="Arial" w:hAnsi="Arial" w:cs="Arial"/>
          <w:sz w:val="22"/>
        </w:rPr>
        <w:t>Northern Access Road</w:t>
      </w:r>
      <w:r w:rsidR="00D74972" w:rsidRPr="00264715">
        <w:rPr>
          <w:rFonts w:ascii="Arial" w:hAnsi="Arial"/>
          <w:sz w:val="22"/>
        </w:rPr>
        <w:t xml:space="preserve"> (</w:t>
      </w:r>
      <w:r w:rsidR="00594D3C" w:rsidRPr="00264715">
        <w:rPr>
          <w:rFonts w:ascii="Arial" w:hAnsi="Arial"/>
          <w:sz w:val="22"/>
        </w:rPr>
        <w:t>NAR</w:t>
      </w:r>
      <w:r w:rsidR="00D74972" w:rsidRPr="00264715">
        <w:rPr>
          <w:rFonts w:ascii="Arial" w:hAnsi="Arial"/>
          <w:sz w:val="22"/>
        </w:rPr>
        <w:t>)</w:t>
      </w:r>
      <w:r w:rsidR="00594D3C" w:rsidRPr="00264715">
        <w:rPr>
          <w:rFonts w:ascii="Arial" w:hAnsi="Arial"/>
          <w:sz w:val="22"/>
        </w:rPr>
        <w:t xml:space="preserve"> planning application.</w:t>
      </w:r>
    </w:p>
    <w:p w:rsidR="00713574" w:rsidRPr="00264715" w:rsidRDefault="00713574" w:rsidP="00B6085C">
      <w:pPr>
        <w:jc w:val="both"/>
        <w:rPr>
          <w:rFonts w:ascii="Arial" w:hAnsi="Arial"/>
          <w:sz w:val="22"/>
        </w:rPr>
      </w:pPr>
    </w:p>
    <w:p w:rsidR="00713574" w:rsidRPr="00264715" w:rsidRDefault="00D74972" w:rsidP="00B6085C">
      <w:pPr>
        <w:jc w:val="both"/>
        <w:rPr>
          <w:rFonts w:ascii="Arial" w:hAnsi="Arial"/>
          <w:sz w:val="22"/>
        </w:rPr>
      </w:pPr>
      <w:r w:rsidRPr="00264715">
        <w:rPr>
          <w:rFonts w:ascii="Arial" w:hAnsi="Arial"/>
          <w:sz w:val="22"/>
        </w:rPr>
        <w:t xml:space="preserve">It is argued that the paradox of planning as stated above can emerge when the </w:t>
      </w:r>
      <w:r w:rsidR="00F903A2" w:rsidRPr="00264715">
        <w:rPr>
          <w:rFonts w:ascii="Arial" w:hAnsi="Arial"/>
          <w:sz w:val="22"/>
        </w:rPr>
        <w:t>practice</w:t>
      </w:r>
      <w:r w:rsidR="00743FD4" w:rsidRPr="00264715">
        <w:rPr>
          <w:rFonts w:ascii="Arial" w:hAnsi="Arial"/>
          <w:sz w:val="22"/>
        </w:rPr>
        <w:t xml:space="preserve"> of strategic decision-making </w:t>
      </w:r>
      <w:r w:rsidRPr="00264715">
        <w:rPr>
          <w:rFonts w:ascii="Arial" w:hAnsi="Arial"/>
          <w:sz w:val="22"/>
        </w:rPr>
        <w:t xml:space="preserve">is carried out </w:t>
      </w:r>
      <w:r w:rsidR="00743FD4" w:rsidRPr="00264715">
        <w:rPr>
          <w:rFonts w:ascii="Arial" w:hAnsi="Arial"/>
          <w:sz w:val="22"/>
        </w:rPr>
        <w:t xml:space="preserve">without </w:t>
      </w:r>
      <w:r w:rsidRPr="00264715">
        <w:rPr>
          <w:rFonts w:ascii="Arial" w:hAnsi="Arial"/>
          <w:sz w:val="22"/>
        </w:rPr>
        <w:t>a coherent methodology</w:t>
      </w:r>
      <w:r w:rsidR="00743FD4" w:rsidRPr="00264715">
        <w:rPr>
          <w:rFonts w:ascii="Arial" w:hAnsi="Arial"/>
          <w:sz w:val="22"/>
        </w:rPr>
        <w:t xml:space="preserve">. </w:t>
      </w:r>
      <w:r w:rsidR="00713574" w:rsidRPr="00264715">
        <w:rPr>
          <w:rFonts w:ascii="Arial" w:hAnsi="Arial"/>
          <w:sz w:val="22"/>
        </w:rPr>
        <w:t xml:space="preserve">A methodology is </w:t>
      </w:r>
      <w:r w:rsidR="00743FD4" w:rsidRPr="00264715">
        <w:rPr>
          <w:rFonts w:ascii="Arial" w:hAnsi="Arial"/>
          <w:sz w:val="22"/>
        </w:rPr>
        <w:t xml:space="preserve">much </w:t>
      </w:r>
      <w:r w:rsidR="00713574" w:rsidRPr="00264715">
        <w:rPr>
          <w:rFonts w:ascii="Arial" w:hAnsi="Arial"/>
          <w:sz w:val="22"/>
        </w:rPr>
        <w:t>more than a process that is fo</w:t>
      </w:r>
      <w:r w:rsidR="00F903A2" w:rsidRPr="00264715">
        <w:rPr>
          <w:rFonts w:ascii="Arial" w:hAnsi="Arial"/>
          <w:sz w:val="22"/>
        </w:rPr>
        <w:t xml:space="preserve">llowed. In brief, it </w:t>
      </w:r>
      <w:r w:rsidR="00713574" w:rsidRPr="00264715">
        <w:rPr>
          <w:rFonts w:ascii="Arial" w:hAnsi="Arial"/>
          <w:sz w:val="22"/>
        </w:rPr>
        <w:t xml:space="preserve">clearly identifies the concepts that inform the methods in use, it explains the rationale for the </w:t>
      </w:r>
      <w:r w:rsidRPr="00264715">
        <w:rPr>
          <w:rFonts w:ascii="Arial" w:hAnsi="Arial"/>
          <w:sz w:val="22"/>
        </w:rPr>
        <w:t xml:space="preserve">task </w:t>
      </w:r>
      <w:r w:rsidR="00713574" w:rsidRPr="00264715">
        <w:rPr>
          <w:rFonts w:ascii="Arial" w:hAnsi="Arial"/>
          <w:sz w:val="22"/>
        </w:rPr>
        <w:t xml:space="preserve">to be undertaken </w:t>
      </w:r>
      <w:r w:rsidRPr="00264715">
        <w:rPr>
          <w:rFonts w:ascii="Arial" w:hAnsi="Arial"/>
          <w:sz w:val="22"/>
        </w:rPr>
        <w:t xml:space="preserve">together with any theories, models or </w:t>
      </w:r>
      <w:r w:rsidR="00713574" w:rsidRPr="00264715">
        <w:rPr>
          <w:rFonts w:ascii="Arial" w:hAnsi="Arial"/>
          <w:sz w:val="22"/>
        </w:rPr>
        <w:t xml:space="preserve">principles </w:t>
      </w:r>
      <w:r w:rsidRPr="00264715">
        <w:rPr>
          <w:rFonts w:ascii="Arial" w:hAnsi="Arial"/>
          <w:sz w:val="22"/>
        </w:rPr>
        <w:t>for</w:t>
      </w:r>
      <w:r w:rsidR="00713574" w:rsidRPr="00264715">
        <w:rPr>
          <w:rFonts w:ascii="Arial" w:hAnsi="Arial"/>
          <w:sz w:val="22"/>
        </w:rPr>
        <w:t xml:space="preserve"> any premise on which the </w:t>
      </w:r>
      <w:r w:rsidRPr="00264715">
        <w:rPr>
          <w:rFonts w:ascii="Arial" w:hAnsi="Arial"/>
          <w:sz w:val="22"/>
        </w:rPr>
        <w:t>task</w:t>
      </w:r>
      <w:r w:rsidR="00713574" w:rsidRPr="00264715">
        <w:rPr>
          <w:rFonts w:ascii="Arial" w:hAnsi="Arial"/>
          <w:sz w:val="22"/>
        </w:rPr>
        <w:t xml:space="preserve"> is founded. Justification </w:t>
      </w:r>
      <w:r w:rsidR="00743FD4" w:rsidRPr="00264715">
        <w:rPr>
          <w:rFonts w:ascii="Arial" w:hAnsi="Arial"/>
          <w:sz w:val="22"/>
        </w:rPr>
        <w:t>is</w:t>
      </w:r>
      <w:r w:rsidR="00713574" w:rsidRPr="00264715">
        <w:rPr>
          <w:rFonts w:ascii="Arial" w:hAnsi="Arial"/>
          <w:sz w:val="22"/>
        </w:rPr>
        <w:t xml:space="preserve"> </w:t>
      </w:r>
      <w:r w:rsidR="00743FD4" w:rsidRPr="00264715">
        <w:rPr>
          <w:rFonts w:ascii="Arial" w:hAnsi="Arial"/>
          <w:sz w:val="22"/>
        </w:rPr>
        <w:t>given</w:t>
      </w:r>
      <w:r w:rsidR="00713574" w:rsidRPr="00264715">
        <w:rPr>
          <w:rFonts w:ascii="Arial" w:hAnsi="Arial"/>
          <w:sz w:val="22"/>
        </w:rPr>
        <w:t xml:space="preserve"> for the choices made in relation to the methods identified. </w:t>
      </w:r>
      <w:r w:rsidR="00F903A2" w:rsidRPr="00264715">
        <w:rPr>
          <w:rFonts w:ascii="Arial" w:hAnsi="Arial"/>
          <w:sz w:val="22"/>
        </w:rPr>
        <w:t>C</w:t>
      </w:r>
      <w:r w:rsidR="00713574" w:rsidRPr="00264715">
        <w:rPr>
          <w:rFonts w:ascii="Arial" w:hAnsi="Arial"/>
          <w:sz w:val="22"/>
        </w:rPr>
        <w:t xml:space="preserve">onsideration </w:t>
      </w:r>
      <w:r w:rsidR="00F903A2" w:rsidRPr="00264715">
        <w:rPr>
          <w:rFonts w:ascii="Arial" w:hAnsi="Arial"/>
          <w:sz w:val="22"/>
        </w:rPr>
        <w:t xml:space="preserve">is also </w:t>
      </w:r>
      <w:r w:rsidR="00713574" w:rsidRPr="00264715">
        <w:rPr>
          <w:rFonts w:ascii="Arial" w:hAnsi="Arial"/>
          <w:sz w:val="22"/>
        </w:rPr>
        <w:t>given to the ethical stance of the</w:t>
      </w:r>
      <w:r w:rsidRPr="00264715">
        <w:rPr>
          <w:rFonts w:ascii="Arial" w:hAnsi="Arial"/>
          <w:sz w:val="22"/>
        </w:rPr>
        <w:t xml:space="preserve"> task, its</w:t>
      </w:r>
      <w:r w:rsidR="00713574" w:rsidRPr="00264715">
        <w:rPr>
          <w:rFonts w:ascii="Arial" w:hAnsi="Arial"/>
          <w:sz w:val="22"/>
        </w:rPr>
        <w:t xml:space="preserve"> practi</w:t>
      </w:r>
      <w:r w:rsidRPr="00264715">
        <w:rPr>
          <w:rFonts w:ascii="Arial" w:hAnsi="Arial"/>
          <w:sz w:val="22"/>
        </w:rPr>
        <w:t>ces and implications</w:t>
      </w:r>
      <w:r w:rsidR="00713574" w:rsidRPr="00264715">
        <w:rPr>
          <w:rFonts w:ascii="Arial" w:hAnsi="Arial"/>
          <w:sz w:val="22"/>
        </w:rPr>
        <w:t>. A rigorous methodology provides a mechanism for both critical thinking and evaluation. Furt</w:t>
      </w:r>
      <w:r w:rsidR="0079661D" w:rsidRPr="00264715">
        <w:rPr>
          <w:rFonts w:ascii="Arial" w:hAnsi="Arial"/>
          <w:sz w:val="22"/>
        </w:rPr>
        <w:t>her</w:t>
      </w:r>
      <w:r w:rsidRPr="00264715">
        <w:rPr>
          <w:rFonts w:ascii="Arial" w:hAnsi="Arial"/>
          <w:sz w:val="22"/>
        </w:rPr>
        <w:t>, it provides assurance</w:t>
      </w:r>
      <w:r w:rsidR="0079661D" w:rsidRPr="00264715">
        <w:rPr>
          <w:rFonts w:ascii="Arial" w:hAnsi="Arial"/>
          <w:sz w:val="22"/>
        </w:rPr>
        <w:t xml:space="preserve"> to those individuals involved in stra</w:t>
      </w:r>
      <w:r w:rsidR="00B95418" w:rsidRPr="00264715">
        <w:rPr>
          <w:rFonts w:ascii="Arial" w:hAnsi="Arial"/>
          <w:sz w:val="22"/>
        </w:rPr>
        <w:t xml:space="preserve">tegic decision-making to </w:t>
      </w:r>
      <w:r w:rsidR="00CB7C95">
        <w:rPr>
          <w:rFonts w:ascii="Arial" w:hAnsi="Arial"/>
          <w:sz w:val="22"/>
        </w:rPr>
        <w:t xml:space="preserve">be able to </w:t>
      </w:r>
      <w:r w:rsidR="00B95418" w:rsidRPr="00264715">
        <w:rPr>
          <w:rFonts w:ascii="Arial" w:hAnsi="Arial"/>
          <w:sz w:val="22"/>
        </w:rPr>
        <w:t xml:space="preserve">approach the activity </w:t>
      </w:r>
      <w:r w:rsidR="0079661D" w:rsidRPr="00264715">
        <w:rPr>
          <w:rFonts w:ascii="Arial" w:hAnsi="Arial"/>
          <w:sz w:val="22"/>
        </w:rPr>
        <w:t xml:space="preserve">with confidence. </w:t>
      </w:r>
      <w:r w:rsidR="00713574" w:rsidRPr="00264715">
        <w:rPr>
          <w:rFonts w:ascii="Arial" w:hAnsi="Arial"/>
          <w:sz w:val="22"/>
        </w:rPr>
        <w:t xml:space="preserve">   </w:t>
      </w:r>
    </w:p>
    <w:p w:rsidR="00713574" w:rsidRPr="00264715" w:rsidRDefault="00713574" w:rsidP="00B6085C">
      <w:pPr>
        <w:jc w:val="both"/>
        <w:rPr>
          <w:rFonts w:ascii="Arial" w:hAnsi="Arial"/>
          <w:sz w:val="22"/>
        </w:rPr>
      </w:pPr>
    </w:p>
    <w:p w:rsidR="007C066C" w:rsidRPr="00264715" w:rsidRDefault="00743FD4" w:rsidP="00B6085C">
      <w:pPr>
        <w:jc w:val="both"/>
        <w:rPr>
          <w:rFonts w:ascii="Arial" w:hAnsi="Arial"/>
          <w:sz w:val="22"/>
        </w:rPr>
      </w:pPr>
      <w:r w:rsidRPr="00264715">
        <w:rPr>
          <w:rFonts w:ascii="Arial" w:hAnsi="Arial"/>
          <w:sz w:val="22"/>
        </w:rPr>
        <w:t>Indications are</w:t>
      </w:r>
      <w:r w:rsidR="00713574" w:rsidRPr="00264715">
        <w:rPr>
          <w:rFonts w:ascii="Arial" w:hAnsi="Arial"/>
          <w:sz w:val="22"/>
        </w:rPr>
        <w:t xml:space="preserve"> that the Welsh Government has not had the benefit of such a methodology to</w:t>
      </w:r>
      <w:r w:rsidR="00AB22A8">
        <w:rPr>
          <w:rFonts w:ascii="Arial" w:hAnsi="Arial"/>
          <w:sz w:val="22"/>
        </w:rPr>
        <w:t xml:space="preserve"> guide it through </w:t>
      </w:r>
      <w:r w:rsidR="00713574" w:rsidRPr="00264715">
        <w:rPr>
          <w:rFonts w:ascii="Arial" w:hAnsi="Arial"/>
          <w:sz w:val="22"/>
        </w:rPr>
        <w:t>strategic planning in relation to the</w:t>
      </w:r>
      <w:r w:rsidR="00641C04" w:rsidRPr="00264715">
        <w:rPr>
          <w:rFonts w:ascii="Arial" w:hAnsi="Arial"/>
          <w:sz w:val="22"/>
        </w:rPr>
        <w:t xml:space="preserve"> </w:t>
      </w:r>
      <w:r w:rsidR="00AB22A8" w:rsidRPr="00264715">
        <w:rPr>
          <w:rFonts w:ascii="Arial" w:hAnsi="Arial"/>
          <w:sz w:val="22"/>
        </w:rPr>
        <w:t>NAR</w:t>
      </w:r>
      <w:r w:rsidR="00AB22A8">
        <w:rPr>
          <w:rFonts w:ascii="Arial" w:hAnsi="Arial"/>
          <w:sz w:val="22"/>
        </w:rPr>
        <w:t>;</w:t>
      </w:r>
      <w:r w:rsidR="00173B81">
        <w:rPr>
          <w:rFonts w:ascii="Arial" w:hAnsi="Arial"/>
          <w:sz w:val="22"/>
        </w:rPr>
        <w:t xml:space="preserve"> t</w:t>
      </w:r>
      <w:r w:rsidR="007C066C" w:rsidRPr="00264715">
        <w:rPr>
          <w:rFonts w:ascii="Arial" w:hAnsi="Arial"/>
          <w:sz w:val="22"/>
        </w:rPr>
        <w:t>his absence may also have wider implications</w:t>
      </w:r>
      <w:r w:rsidR="00173B81">
        <w:rPr>
          <w:rFonts w:ascii="Arial" w:hAnsi="Arial"/>
          <w:sz w:val="22"/>
        </w:rPr>
        <w:t>. I</w:t>
      </w:r>
      <w:r w:rsidR="007C066C" w:rsidRPr="00264715">
        <w:rPr>
          <w:rFonts w:ascii="Arial" w:hAnsi="Arial"/>
          <w:sz w:val="22"/>
        </w:rPr>
        <w:t xml:space="preserve">n the context of </w:t>
      </w:r>
      <w:r w:rsidR="00173B81">
        <w:rPr>
          <w:rFonts w:ascii="Arial" w:hAnsi="Arial"/>
          <w:sz w:val="22"/>
        </w:rPr>
        <w:t xml:space="preserve">strategic decision-making </w:t>
      </w:r>
      <w:r w:rsidR="007C066C" w:rsidRPr="00264715">
        <w:rPr>
          <w:rFonts w:ascii="Arial" w:hAnsi="Arial"/>
          <w:sz w:val="22"/>
        </w:rPr>
        <w:t xml:space="preserve">the Welsh </w:t>
      </w:r>
      <w:r w:rsidR="007C066C" w:rsidRPr="00B6085C">
        <w:rPr>
          <w:rFonts w:ascii="Arial" w:hAnsi="Arial"/>
          <w:sz w:val="22"/>
        </w:rPr>
        <w:t xml:space="preserve">Government have often </w:t>
      </w:r>
      <w:r w:rsidRPr="00B6085C">
        <w:rPr>
          <w:rFonts w:ascii="Arial" w:hAnsi="Arial"/>
          <w:sz w:val="22"/>
        </w:rPr>
        <w:t xml:space="preserve">attracted </w:t>
      </w:r>
      <w:r w:rsidR="007C066C" w:rsidRPr="00B6085C">
        <w:rPr>
          <w:rFonts w:ascii="Arial" w:hAnsi="Arial"/>
          <w:sz w:val="22"/>
        </w:rPr>
        <w:t xml:space="preserve">criticism, the most recent example being The Circuit of Wales </w:t>
      </w:r>
      <w:r w:rsidR="00B6085C" w:rsidRPr="00B6085C">
        <w:rPr>
          <w:rFonts w:ascii="Arial" w:hAnsi="Arial"/>
          <w:sz w:val="22"/>
        </w:rPr>
        <w:t xml:space="preserve">near </w:t>
      </w:r>
      <w:r w:rsidR="007C066C" w:rsidRPr="00B6085C">
        <w:rPr>
          <w:rFonts w:ascii="Arial" w:hAnsi="Arial"/>
          <w:sz w:val="22"/>
        </w:rPr>
        <w:t>Ebbw</w:t>
      </w:r>
      <w:r w:rsidR="007C066C" w:rsidRPr="00264715">
        <w:rPr>
          <w:rFonts w:ascii="Arial" w:hAnsi="Arial"/>
          <w:sz w:val="22"/>
        </w:rPr>
        <w:t xml:space="preserve"> Vale.</w:t>
      </w:r>
    </w:p>
    <w:p w:rsidR="007C066C" w:rsidRPr="00264715" w:rsidRDefault="007C066C" w:rsidP="00B6085C">
      <w:pPr>
        <w:jc w:val="both"/>
        <w:rPr>
          <w:rFonts w:ascii="Arial" w:hAnsi="Arial"/>
          <w:sz w:val="22"/>
        </w:rPr>
      </w:pPr>
    </w:p>
    <w:p w:rsidR="000461A0" w:rsidRPr="00264715" w:rsidRDefault="006F1435" w:rsidP="00B6085C">
      <w:pPr>
        <w:jc w:val="both"/>
        <w:rPr>
          <w:rFonts w:ascii="Arial" w:hAnsi="Arial"/>
          <w:sz w:val="22"/>
        </w:rPr>
      </w:pPr>
      <w:r w:rsidRPr="00B6085C">
        <w:rPr>
          <w:rFonts w:ascii="Arial" w:hAnsi="Arial"/>
          <w:sz w:val="22"/>
        </w:rPr>
        <w:t>Any strategy is inherently about achieving a future, long-term ai</w:t>
      </w:r>
      <w:r w:rsidR="00B6085C" w:rsidRPr="00B6085C">
        <w:rPr>
          <w:rFonts w:ascii="Arial" w:hAnsi="Arial"/>
          <w:sz w:val="22"/>
        </w:rPr>
        <w:t>m</w:t>
      </w:r>
      <w:r w:rsidRPr="00B6085C">
        <w:rPr>
          <w:rFonts w:ascii="Arial" w:hAnsi="Arial"/>
          <w:sz w:val="22"/>
        </w:rPr>
        <w:t>. This can range from visionary and aspirational to a more gro</w:t>
      </w:r>
      <w:r w:rsidR="00264715" w:rsidRPr="00B6085C">
        <w:rPr>
          <w:rFonts w:ascii="Arial" w:hAnsi="Arial"/>
          <w:sz w:val="22"/>
        </w:rPr>
        <w:t xml:space="preserve">unded evidence based </w:t>
      </w:r>
      <w:r w:rsidR="00B95418" w:rsidRPr="00B6085C">
        <w:rPr>
          <w:rFonts w:ascii="Arial" w:hAnsi="Arial"/>
          <w:sz w:val="22"/>
        </w:rPr>
        <w:t>approach.</w:t>
      </w:r>
      <w:r w:rsidRPr="00B6085C">
        <w:rPr>
          <w:rFonts w:ascii="Arial" w:hAnsi="Arial"/>
          <w:sz w:val="22"/>
        </w:rPr>
        <w:t xml:space="preserve"> I </w:t>
      </w:r>
      <w:r w:rsidR="00B6085C">
        <w:rPr>
          <w:rFonts w:ascii="Arial" w:hAnsi="Arial"/>
          <w:sz w:val="22"/>
        </w:rPr>
        <w:t xml:space="preserve">was informed during the consultation process, that the purpose of the NAR </w:t>
      </w:r>
      <w:r w:rsidRPr="00B6085C">
        <w:rPr>
          <w:rFonts w:ascii="Arial" w:hAnsi="Arial"/>
          <w:sz w:val="22"/>
        </w:rPr>
        <w:t>is ‘aspirational’. This form of strategy is highly speculative</w:t>
      </w:r>
      <w:r w:rsidR="00B95418" w:rsidRPr="00B6085C">
        <w:rPr>
          <w:rFonts w:ascii="Arial" w:hAnsi="Arial"/>
          <w:sz w:val="22"/>
        </w:rPr>
        <w:t xml:space="preserve"> and calls</w:t>
      </w:r>
      <w:r w:rsidR="00B95418" w:rsidRPr="00264715">
        <w:rPr>
          <w:rFonts w:ascii="Arial" w:hAnsi="Arial"/>
          <w:sz w:val="22"/>
        </w:rPr>
        <w:t xml:space="preserve"> into question the financial and ethical validity of such a decision-making process</w:t>
      </w:r>
      <w:r w:rsidRPr="00264715">
        <w:rPr>
          <w:rFonts w:ascii="Arial" w:hAnsi="Arial"/>
          <w:sz w:val="22"/>
        </w:rPr>
        <w:t xml:space="preserve">. </w:t>
      </w:r>
      <w:r w:rsidR="00B95418" w:rsidRPr="00264715">
        <w:rPr>
          <w:rFonts w:ascii="Arial" w:hAnsi="Arial"/>
          <w:sz w:val="22"/>
        </w:rPr>
        <w:t xml:space="preserve">Saying things with conviction does not make them true. It is easy to use circular arguments to justify actions, but from a practical perspective this approach is flawed and is likely to fail when applied to real-world operations. </w:t>
      </w:r>
      <w:r w:rsidRPr="00264715">
        <w:rPr>
          <w:rFonts w:ascii="Arial" w:hAnsi="Arial"/>
          <w:sz w:val="22"/>
        </w:rPr>
        <w:t>It is sugge</w:t>
      </w:r>
      <w:r w:rsidR="00264715" w:rsidRPr="00264715">
        <w:rPr>
          <w:rFonts w:ascii="Arial" w:hAnsi="Arial"/>
          <w:sz w:val="22"/>
        </w:rPr>
        <w:t xml:space="preserve">sted </w:t>
      </w:r>
      <w:r w:rsidR="00B95418" w:rsidRPr="00264715">
        <w:rPr>
          <w:rFonts w:ascii="Arial" w:hAnsi="Arial"/>
          <w:sz w:val="22"/>
        </w:rPr>
        <w:t xml:space="preserve">what is needed </w:t>
      </w:r>
      <w:r w:rsidR="00264715" w:rsidRPr="00264715">
        <w:rPr>
          <w:rFonts w:ascii="Arial" w:hAnsi="Arial"/>
          <w:sz w:val="22"/>
        </w:rPr>
        <w:t xml:space="preserve">in this case </w:t>
      </w:r>
      <w:r w:rsidR="00B95418" w:rsidRPr="00264715">
        <w:rPr>
          <w:rFonts w:ascii="Arial" w:hAnsi="Arial"/>
          <w:sz w:val="22"/>
        </w:rPr>
        <w:t>is</w:t>
      </w:r>
      <w:r w:rsidRPr="00264715">
        <w:rPr>
          <w:rFonts w:ascii="Arial" w:hAnsi="Arial"/>
          <w:sz w:val="22"/>
        </w:rPr>
        <w:t xml:space="preserve"> </w:t>
      </w:r>
      <w:r w:rsidR="000461A0" w:rsidRPr="00264715">
        <w:rPr>
          <w:rFonts w:ascii="Arial" w:hAnsi="Arial"/>
          <w:sz w:val="22"/>
        </w:rPr>
        <w:t>an evidence-based met</w:t>
      </w:r>
      <w:r w:rsidR="00B95418" w:rsidRPr="00264715">
        <w:rPr>
          <w:rFonts w:ascii="Arial" w:hAnsi="Arial"/>
          <w:sz w:val="22"/>
        </w:rPr>
        <w:t xml:space="preserve">hodology with inherent accountabilities. </w:t>
      </w:r>
    </w:p>
    <w:p w:rsidR="004D3C2E" w:rsidRPr="00264715" w:rsidRDefault="004D3C2E" w:rsidP="00B6085C">
      <w:pPr>
        <w:jc w:val="both"/>
        <w:rPr>
          <w:rFonts w:ascii="Arial" w:hAnsi="Arial"/>
          <w:sz w:val="22"/>
        </w:rPr>
      </w:pPr>
    </w:p>
    <w:p w:rsidR="00B95418" w:rsidRPr="00264715" w:rsidRDefault="00AB22A8" w:rsidP="00B6085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It is concluded that the non-observance of planning policies, its aspirational status and</w:t>
      </w:r>
      <w:r w:rsidR="00264715" w:rsidRPr="00264715">
        <w:rPr>
          <w:rFonts w:ascii="Arial" w:hAnsi="Arial"/>
          <w:sz w:val="22"/>
        </w:rPr>
        <w:t xml:space="preserve"> absence </w:t>
      </w:r>
      <w:r w:rsidR="00264715" w:rsidRPr="00B6085C">
        <w:rPr>
          <w:rFonts w:ascii="Arial" w:hAnsi="Arial"/>
          <w:sz w:val="22"/>
          <w:shd w:val="clear" w:color="auto" w:fill="FFFFFF" w:themeFill="background1"/>
        </w:rPr>
        <w:t xml:space="preserve">of </w:t>
      </w:r>
      <w:r w:rsidR="004D3C2E" w:rsidRPr="00B6085C">
        <w:rPr>
          <w:rFonts w:ascii="Arial" w:hAnsi="Arial"/>
          <w:sz w:val="22"/>
          <w:shd w:val="clear" w:color="auto" w:fill="FFFFFF" w:themeFill="background1"/>
        </w:rPr>
        <w:t xml:space="preserve">evidence </w:t>
      </w:r>
      <w:r w:rsidRPr="00B6085C">
        <w:rPr>
          <w:rFonts w:ascii="Arial" w:hAnsi="Arial"/>
          <w:sz w:val="22"/>
          <w:shd w:val="clear" w:color="auto" w:fill="FFFFFF" w:themeFill="background1"/>
        </w:rPr>
        <w:t xml:space="preserve">in the form of a </w:t>
      </w:r>
      <w:r w:rsidR="004D3C2E" w:rsidRPr="00B6085C">
        <w:rPr>
          <w:rFonts w:ascii="Arial" w:hAnsi="Arial"/>
          <w:sz w:val="22"/>
          <w:shd w:val="clear" w:color="auto" w:fill="FFFFFF" w:themeFill="background1"/>
        </w:rPr>
        <w:t>business case</w:t>
      </w:r>
      <w:r w:rsidR="00264715" w:rsidRPr="00B6085C">
        <w:rPr>
          <w:rFonts w:ascii="Arial" w:hAnsi="Arial"/>
          <w:sz w:val="22"/>
          <w:shd w:val="clear" w:color="auto" w:fill="FFFFFF" w:themeFill="background1"/>
        </w:rPr>
        <w:t>, renders this application invalid</w:t>
      </w:r>
      <w:r w:rsidRPr="00B6085C">
        <w:rPr>
          <w:rFonts w:ascii="Arial" w:hAnsi="Arial"/>
          <w:sz w:val="22"/>
          <w:shd w:val="clear" w:color="auto" w:fill="FFFFFF" w:themeFill="background1"/>
        </w:rPr>
        <w:t xml:space="preserve"> and potentially </w:t>
      </w:r>
      <w:r w:rsidRPr="00B6085C">
        <w:rPr>
          <w:rFonts w:ascii="Arial" w:hAnsi="Arial"/>
          <w:i/>
          <w:sz w:val="22"/>
          <w:shd w:val="clear" w:color="auto" w:fill="FFFFFF" w:themeFill="background1"/>
        </w:rPr>
        <w:t>ultra vires</w:t>
      </w:r>
      <w:r w:rsidRPr="00B6085C">
        <w:rPr>
          <w:rFonts w:ascii="Arial" w:hAnsi="Arial"/>
          <w:sz w:val="22"/>
          <w:shd w:val="clear" w:color="auto" w:fill="FFFFFF" w:themeFill="background1"/>
        </w:rPr>
        <w:t>;</w:t>
      </w:r>
      <w:r w:rsidR="00641C04" w:rsidRPr="00B6085C">
        <w:rPr>
          <w:rFonts w:ascii="Arial" w:hAnsi="Arial"/>
          <w:sz w:val="22"/>
          <w:shd w:val="clear" w:color="auto" w:fill="FFFFFF" w:themeFill="background1"/>
        </w:rPr>
        <w:t xml:space="preserve"> </w:t>
      </w:r>
      <w:r w:rsidR="00264715" w:rsidRPr="00B6085C">
        <w:rPr>
          <w:rFonts w:ascii="Arial" w:hAnsi="Arial"/>
          <w:sz w:val="22"/>
          <w:shd w:val="clear" w:color="auto" w:fill="FFFFFF" w:themeFill="background1"/>
        </w:rPr>
        <w:t xml:space="preserve">it </w:t>
      </w:r>
      <w:r w:rsidR="00641C04" w:rsidRPr="00B6085C">
        <w:rPr>
          <w:rFonts w:ascii="Arial" w:hAnsi="Arial"/>
          <w:sz w:val="22"/>
          <w:shd w:val="clear" w:color="auto" w:fill="FFFFFF" w:themeFill="background1"/>
        </w:rPr>
        <w:t>should</w:t>
      </w:r>
      <w:r w:rsidR="00641C04" w:rsidRPr="0026471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therefore </w:t>
      </w:r>
      <w:r w:rsidR="00641C04" w:rsidRPr="00264715">
        <w:rPr>
          <w:rFonts w:ascii="Arial" w:hAnsi="Arial"/>
          <w:sz w:val="22"/>
        </w:rPr>
        <w:t xml:space="preserve">be abandoned. </w:t>
      </w:r>
      <w:r w:rsidR="004D3C2E" w:rsidRPr="00264715">
        <w:rPr>
          <w:rFonts w:ascii="Arial" w:hAnsi="Arial"/>
          <w:sz w:val="22"/>
        </w:rPr>
        <w:t xml:space="preserve"> </w:t>
      </w:r>
      <w:r w:rsidR="000461A0" w:rsidRPr="00264715">
        <w:rPr>
          <w:rFonts w:ascii="Arial" w:hAnsi="Arial"/>
          <w:sz w:val="22"/>
        </w:rPr>
        <w:t xml:space="preserve"> </w:t>
      </w:r>
    </w:p>
    <w:p w:rsidR="00264715" w:rsidRDefault="00264715">
      <w:pPr>
        <w:rPr>
          <w:rFonts w:ascii="Arial" w:hAnsi="Arial"/>
          <w:sz w:val="22"/>
        </w:rPr>
      </w:pPr>
    </w:p>
    <w:p w:rsidR="00264715" w:rsidRDefault="00264715">
      <w:pPr>
        <w:rPr>
          <w:rFonts w:ascii="Arial" w:hAnsi="Arial"/>
          <w:sz w:val="22"/>
        </w:rPr>
      </w:pPr>
    </w:p>
    <w:p w:rsidR="00713574" w:rsidRPr="00264715" w:rsidRDefault="00B95418">
      <w:pPr>
        <w:rPr>
          <w:rFonts w:ascii="Arial" w:hAnsi="Arial"/>
          <w:sz w:val="22"/>
        </w:rPr>
      </w:pPr>
      <w:r w:rsidRPr="00264715">
        <w:rPr>
          <w:rFonts w:ascii="Arial" w:hAnsi="Arial"/>
          <w:sz w:val="22"/>
        </w:rPr>
        <w:t>Yours sincerely</w:t>
      </w:r>
      <w:r w:rsidR="00594D3C" w:rsidRPr="00264715">
        <w:rPr>
          <w:rFonts w:ascii="Arial" w:hAnsi="Arial"/>
          <w:sz w:val="22"/>
        </w:rPr>
        <w:t xml:space="preserve"> </w:t>
      </w:r>
      <w:r w:rsidR="00264715">
        <w:rPr>
          <w:rFonts w:ascii="Arial" w:hAnsi="Arial"/>
          <w:sz w:val="22"/>
        </w:rPr>
        <w:tab/>
      </w:r>
      <w:r w:rsidR="00264715">
        <w:rPr>
          <w:rFonts w:ascii="Arial" w:hAnsi="Arial"/>
          <w:sz w:val="22"/>
        </w:rPr>
        <w:tab/>
      </w:r>
      <w:r w:rsidR="00264715">
        <w:rPr>
          <w:rFonts w:ascii="Arial" w:hAnsi="Arial"/>
          <w:sz w:val="22"/>
        </w:rPr>
        <w:tab/>
      </w:r>
      <w:r w:rsidR="00264715">
        <w:rPr>
          <w:rFonts w:ascii="Arial" w:hAnsi="Arial"/>
          <w:sz w:val="22"/>
        </w:rPr>
        <w:tab/>
      </w:r>
      <w:r w:rsidR="00264715">
        <w:rPr>
          <w:rFonts w:ascii="Arial" w:hAnsi="Arial"/>
          <w:sz w:val="22"/>
        </w:rPr>
        <w:tab/>
      </w:r>
      <w:r w:rsidR="00264715">
        <w:rPr>
          <w:rFonts w:ascii="Arial" w:hAnsi="Arial"/>
          <w:sz w:val="22"/>
        </w:rPr>
        <w:tab/>
      </w:r>
      <w:r w:rsidR="00594D3C" w:rsidRPr="00264715">
        <w:rPr>
          <w:rFonts w:ascii="Arial" w:hAnsi="Arial"/>
          <w:sz w:val="22"/>
        </w:rPr>
        <w:t>Jackie Simpson</w:t>
      </w:r>
    </w:p>
    <w:sectPr w:rsidR="00713574" w:rsidRPr="00264715" w:rsidSect="00264715">
      <w:pgSz w:w="11900" w:h="16840"/>
      <w:pgMar w:top="1276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13574"/>
    <w:rsid w:val="000461A0"/>
    <w:rsid w:val="00173B81"/>
    <w:rsid w:val="001A0077"/>
    <w:rsid w:val="00264715"/>
    <w:rsid w:val="003B11A8"/>
    <w:rsid w:val="004978CD"/>
    <w:rsid w:val="004D3C2E"/>
    <w:rsid w:val="00594D3C"/>
    <w:rsid w:val="005C2513"/>
    <w:rsid w:val="00641C04"/>
    <w:rsid w:val="006F1435"/>
    <w:rsid w:val="00713574"/>
    <w:rsid w:val="007320FA"/>
    <w:rsid w:val="00743FD4"/>
    <w:rsid w:val="0079661D"/>
    <w:rsid w:val="007B5556"/>
    <w:rsid w:val="007C066C"/>
    <w:rsid w:val="00893C1F"/>
    <w:rsid w:val="00AB22A8"/>
    <w:rsid w:val="00B6085C"/>
    <w:rsid w:val="00B95418"/>
    <w:rsid w:val="00BF5545"/>
    <w:rsid w:val="00CB7C95"/>
    <w:rsid w:val="00D74972"/>
    <w:rsid w:val="00F903A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7D0"/>
    <w:rPr>
      <w:rFonts w:ascii="Helvetica" w:hAnsi="Helvetica"/>
      <w:lang w:val="en-GB"/>
    </w:rPr>
  </w:style>
  <w:style w:type="paragraph" w:styleId="Heading1">
    <w:name w:val="heading 1"/>
    <w:basedOn w:val="Normal"/>
    <w:next w:val="Normal"/>
    <w:link w:val="Heading1Char"/>
    <w:qFormat/>
    <w:rsid w:val="007320FA"/>
    <w:pPr>
      <w:keepNext/>
      <w:widowControl w:val="0"/>
      <w:tabs>
        <w:tab w:val="left" w:pos="720"/>
        <w:tab w:val="left" w:pos="4656"/>
      </w:tabs>
      <w:autoSpaceDE w:val="0"/>
      <w:autoSpaceDN w:val="0"/>
      <w:adjustRightInd w:val="0"/>
      <w:ind w:left="360"/>
      <w:jc w:val="right"/>
      <w:outlineLvl w:val="0"/>
    </w:pPr>
    <w:rPr>
      <w:rFonts w:ascii="Impact" w:eastAsia="Times New Roman" w:hAnsi="Impact" w:cs="Times New Roman"/>
      <w:color w:val="008000"/>
      <w:sz w:val="36"/>
      <w:szCs w:val="36"/>
      <w:lang w:val="en-US"/>
    </w:rPr>
  </w:style>
  <w:style w:type="paragraph" w:styleId="Heading5">
    <w:name w:val="heading 5"/>
    <w:basedOn w:val="Normal"/>
    <w:next w:val="Normal"/>
    <w:link w:val="Heading5Char"/>
    <w:qFormat/>
    <w:rsid w:val="007320FA"/>
    <w:pPr>
      <w:keepNext/>
      <w:widowControl w:val="0"/>
      <w:autoSpaceDE w:val="0"/>
      <w:autoSpaceDN w:val="0"/>
      <w:adjustRightInd w:val="0"/>
      <w:jc w:val="right"/>
      <w:outlineLvl w:val="4"/>
    </w:pPr>
    <w:rPr>
      <w:rFonts w:ascii="Monotype Corsiva" w:eastAsia="Times New Roman" w:hAnsi="Monotype Corsiva" w:cs="Times New Roman"/>
      <w:b/>
      <w:bCs/>
      <w:sz w:val="36"/>
      <w:szCs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7320FA"/>
    <w:rPr>
      <w:rFonts w:ascii="Impact" w:eastAsia="Times New Roman" w:hAnsi="Impact" w:cs="Times New Roman"/>
      <w:color w:val="008000"/>
      <w:sz w:val="36"/>
      <w:szCs w:val="36"/>
    </w:rPr>
  </w:style>
  <w:style w:type="character" w:customStyle="1" w:styleId="Heading5Char">
    <w:name w:val="Heading 5 Char"/>
    <w:basedOn w:val="DefaultParagraphFont"/>
    <w:link w:val="Heading5"/>
    <w:rsid w:val="007320FA"/>
    <w:rPr>
      <w:rFonts w:ascii="Monotype Corsiva" w:eastAsia="Times New Roman" w:hAnsi="Monotype Corsiva" w:cs="Times New Roman"/>
      <w:b/>
      <w:bCs/>
      <w:sz w:val="36"/>
      <w:szCs w:val="36"/>
      <w:lang w:val="en-GB"/>
    </w:rPr>
  </w:style>
  <w:style w:type="character" w:styleId="Hyperlink">
    <w:name w:val="Hyperlink"/>
    <w:rsid w:val="007320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437</Words>
  <Characters>2493</Characters>
  <Application>Microsoft Macintosh Word</Application>
  <DocSecurity>0</DocSecurity>
  <Lines>20</Lines>
  <Paragraphs>4</Paragraphs>
  <ScaleCrop>false</ScaleCrop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Simpson</dc:creator>
  <cp:keywords/>
  <cp:lastModifiedBy>Jackie Simpson</cp:lastModifiedBy>
  <cp:revision>2</cp:revision>
  <cp:lastPrinted>2017-07-07T21:40:00Z</cp:lastPrinted>
  <dcterms:created xsi:type="dcterms:W3CDTF">2017-07-08T19:33:00Z</dcterms:created>
  <dcterms:modified xsi:type="dcterms:W3CDTF">2017-07-08T19:33:00Z</dcterms:modified>
</cp:coreProperties>
</file>