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D5" w:rsidRPr="009C4F0B" w:rsidRDefault="008D68C8" w:rsidP="008D68C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  <w:t>23 Winsford Road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  <w:t>Sully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  <w:t>Penarth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  <w:t>CF64 5SA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Pr="009C4F0B">
        <w:rPr>
          <w:rFonts w:ascii="Arial" w:hAnsi="Arial" w:cs="Arial"/>
          <w:sz w:val="28"/>
          <w:szCs w:val="28"/>
        </w:rPr>
        <w:tab/>
      </w:r>
      <w:r w:rsidR="00EB0C3B">
        <w:rPr>
          <w:rFonts w:ascii="Arial" w:hAnsi="Arial" w:cs="Arial"/>
          <w:sz w:val="28"/>
          <w:szCs w:val="28"/>
        </w:rPr>
        <w:t xml:space="preserve">7 </w:t>
      </w:r>
      <w:proofErr w:type="gramStart"/>
      <w:r w:rsidR="00EB0C3B">
        <w:rPr>
          <w:rFonts w:ascii="Arial" w:hAnsi="Arial" w:cs="Arial"/>
          <w:sz w:val="28"/>
          <w:szCs w:val="28"/>
        </w:rPr>
        <w:t>February  2017</w:t>
      </w:r>
      <w:proofErr w:type="gramEnd"/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</w:p>
    <w:p w:rsidR="00750889" w:rsidRPr="009C4F0B" w:rsidRDefault="00750889">
      <w:pPr>
        <w:rPr>
          <w:rFonts w:ascii="Arial" w:hAnsi="Arial" w:cs="Arial"/>
          <w:sz w:val="28"/>
          <w:szCs w:val="28"/>
        </w:rPr>
      </w:pPr>
    </w:p>
    <w:p w:rsidR="00750889" w:rsidRPr="009C4F0B" w:rsidRDefault="00750889">
      <w:pPr>
        <w:rPr>
          <w:rFonts w:ascii="Arial" w:hAnsi="Arial" w:cs="Arial"/>
          <w:sz w:val="28"/>
          <w:szCs w:val="28"/>
        </w:rPr>
      </w:pP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Mr Ian Robinson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Planning Officer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Vale of Glamorgan Council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Barry Docks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Barry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CF63 4RT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Reference:  2013/01</w:t>
      </w:r>
      <w:r w:rsidR="00EB0C3B">
        <w:rPr>
          <w:rFonts w:ascii="Arial" w:hAnsi="Arial" w:cs="Arial"/>
          <w:sz w:val="28"/>
          <w:szCs w:val="28"/>
        </w:rPr>
        <w:t>520</w:t>
      </w:r>
      <w:r w:rsidRPr="009C4F0B">
        <w:rPr>
          <w:rFonts w:ascii="Arial" w:hAnsi="Arial" w:cs="Arial"/>
          <w:sz w:val="28"/>
          <w:szCs w:val="28"/>
        </w:rPr>
        <w:t xml:space="preserve">/OUT Land </w:t>
      </w:r>
      <w:r w:rsidR="00EB0C3B">
        <w:rPr>
          <w:rFonts w:ascii="Arial" w:hAnsi="Arial" w:cs="Arial"/>
          <w:sz w:val="28"/>
          <w:szCs w:val="28"/>
        </w:rPr>
        <w:t>West</w:t>
      </w:r>
      <w:r w:rsidRPr="009C4F0B">
        <w:rPr>
          <w:rFonts w:ascii="Arial" w:hAnsi="Arial" w:cs="Arial"/>
          <w:sz w:val="28"/>
          <w:szCs w:val="28"/>
        </w:rPr>
        <w:t xml:space="preserve"> of</w:t>
      </w:r>
      <w:r w:rsidR="00EB0C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0C3B">
        <w:rPr>
          <w:rFonts w:ascii="Arial" w:hAnsi="Arial" w:cs="Arial"/>
          <w:sz w:val="28"/>
          <w:szCs w:val="28"/>
        </w:rPr>
        <w:t>Swanbridge</w:t>
      </w:r>
      <w:proofErr w:type="spellEnd"/>
      <w:r w:rsidRPr="009C4F0B">
        <w:rPr>
          <w:rFonts w:ascii="Arial" w:hAnsi="Arial" w:cs="Arial"/>
          <w:sz w:val="28"/>
          <w:szCs w:val="28"/>
        </w:rPr>
        <w:t xml:space="preserve"> Road, Sully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Proposal: Residential development with associated a</w:t>
      </w:r>
      <w:r w:rsidR="00EB0C3B">
        <w:rPr>
          <w:rFonts w:ascii="Arial" w:hAnsi="Arial" w:cs="Arial"/>
          <w:sz w:val="28"/>
          <w:szCs w:val="28"/>
        </w:rPr>
        <w:t>ccess and associated works (Up to 190 Unit</w:t>
      </w:r>
      <w:r w:rsidRPr="009C4F0B">
        <w:rPr>
          <w:rFonts w:ascii="Arial" w:hAnsi="Arial" w:cs="Arial"/>
          <w:sz w:val="28"/>
          <w:szCs w:val="28"/>
        </w:rPr>
        <w:t>s).</w:t>
      </w: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</w:p>
    <w:p w:rsidR="008D68C8" w:rsidRDefault="008D68C8">
      <w:pPr>
        <w:rPr>
          <w:rFonts w:ascii="Arial" w:hAnsi="Arial" w:cs="Arial"/>
          <w:b/>
          <w:sz w:val="28"/>
          <w:szCs w:val="28"/>
        </w:rPr>
      </w:pPr>
      <w:r w:rsidRPr="009C4F0B">
        <w:rPr>
          <w:rFonts w:ascii="Arial" w:hAnsi="Arial" w:cs="Arial"/>
          <w:b/>
          <w:sz w:val="28"/>
          <w:szCs w:val="28"/>
        </w:rPr>
        <w:t>OBJECTION</w:t>
      </w:r>
    </w:p>
    <w:p w:rsidR="009C4F0B" w:rsidRPr="009C4F0B" w:rsidRDefault="009C4F0B">
      <w:pPr>
        <w:rPr>
          <w:rFonts w:ascii="Arial" w:hAnsi="Arial" w:cs="Arial"/>
          <w:b/>
          <w:sz w:val="28"/>
          <w:szCs w:val="28"/>
        </w:rPr>
      </w:pPr>
    </w:p>
    <w:p w:rsidR="008D68C8" w:rsidRPr="009C4F0B" w:rsidRDefault="008D68C8">
      <w:p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I have a number of objections to this planning application</w:t>
      </w:r>
      <w:r w:rsidR="00714379" w:rsidRPr="009C4F0B">
        <w:rPr>
          <w:rFonts w:ascii="Arial" w:hAnsi="Arial" w:cs="Arial"/>
          <w:sz w:val="28"/>
          <w:szCs w:val="28"/>
        </w:rPr>
        <w:t>:</w:t>
      </w:r>
    </w:p>
    <w:p w:rsidR="009C4F0B" w:rsidRPr="009C4F0B" w:rsidRDefault="009C4F0B">
      <w:pPr>
        <w:rPr>
          <w:rFonts w:ascii="Arial" w:hAnsi="Arial" w:cs="Arial"/>
          <w:sz w:val="28"/>
          <w:szCs w:val="28"/>
        </w:rPr>
      </w:pPr>
    </w:p>
    <w:p w:rsidR="009C4F0B" w:rsidRDefault="009C4F0B" w:rsidP="009C4F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There is significant potential for challenges to planning decisions under the EU Habitats and Birds Directive due to inaccurate ecology survey documentation.</w:t>
      </w:r>
    </w:p>
    <w:p w:rsidR="009C4F0B" w:rsidRDefault="009C4F0B" w:rsidP="009C4F0B">
      <w:pPr>
        <w:pStyle w:val="ListParagraph"/>
        <w:rPr>
          <w:rFonts w:ascii="Arial" w:hAnsi="Arial" w:cs="Arial"/>
          <w:sz w:val="28"/>
          <w:szCs w:val="28"/>
        </w:rPr>
      </w:pPr>
    </w:p>
    <w:p w:rsidR="009C4F0B" w:rsidRDefault="009C4F0B" w:rsidP="009C4F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development as proposed would have a negative impact on large number of “List 42” species.</w:t>
      </w:r>
    </w:p>
    <w:p w:rsidR="00464541" w:rsidRPr="00464541" w:rsidRDefault="00464541" w:rsidP="00464541">
      <w:pPr>
        <w:pStyle w:val="ListParagraph"/>
        <w:rPr>
          <w:rFonts w:ascii="Arial" w:hAnsi="Arial" w:cs="Arial"/>
          <w:sz w:val="28"/>
          <w:szCs w:val="28"/>
        </w:rPr>
      </w:pPr>
    </w:p>
    <w:p w:rsidR="00464541" w:rsidRDefault="00464541" w:rsidP="009C4F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D669C7">
        <w:rPr>
          <w:rFonts w:ascii="Arial" w:hAnsi="Arial" w:cs="Arial"/>
          <w:sz w:val="28"/>
          <w:szCs w:val="28"/>
        </w:rPr>
        <w:t>site is inaccurately described within the mitigation statements</w:t>
      </w:r>
    </w:p>
    <w:p w:rsidR="009C4F0B" w:rsidRPr="009C4F0B" w:rsidRDefault="009C4F0B" w:rsidP="009C4F0B">
      <w:pPr>
        <w:rPr>
          <w:rFonts w:ascii="Arial" w:hAnsi="Arial" w:cs="Arial"/>
          <w:sz w:val="28"/>
          <w:szCs w:val="28"/>
        </w:rPr>
      </w:pPr>
    </w:p>
    <w:p w:rsidR="009C4F0B" w:rsidRDefault="009C4F0B" w:rsidP="009C4F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 xml:space="preserve">The proposed strategy to have a pedestrian access on to Cog Road opposite Cog farm is dangerous as there are no pavements </w:t>
      </w:r>
      <w:r w:rsidR="00464541">
        <w:rPr>
          <w:rFonts w:ascii="Arial" w:hAnsi="Arial" w:cs="Arial"/>
          <w:sz w:val="28"/>
          <w:szCs w:val="28"/>
        </w:rPr>
        <w:lastRenderedPageBreak/>
        <w:t>in Cog Road at t</w:t>
      </w:r>
      <w:r w:rsidRPr="009C4F0B">
        <w:rPr>
          <w:rFonts w:ascii="Arial" w:hAnsi="Arial" w:cs="Arial"/>
          <w:sz w:val="28"/>
          <w:szCs w:val="28"/>
        </w:rPr>
        <w:t xml:space="preserve">hat location. This is </w:t>
      </w:r>
      <w:r w:rsidR="00464541">
        <w:rPr>
          <w:rFonts w:ascii="Arial" w:hAnsi="Arial" w:cs="Arial"/>
          <w:sz w:val="28"/>
          <w:szCs w:val="28"/>
        </w:rPr>
        <w:t xml:space="preserve">also </w:t>
      </w:r>
      <w:r w:rsidRPr="009C4F0B">
        <w:rPr>
          <w:rFonts w:ascii="Arial" w:hAnsi="Arial" w:cs="Arial"/>
          <w:sz w:val="28"/>
          <w:szCs w:val="28"/>
        </w:rPr>
        <w:t xml:space="preserve">very close to the junction at Cog green </w:t>
      </w:r>
      <w:r w:rsidR="00464541">
        <w:rPr>
          <w:rFonts w:ascii="Arial" w:hAnsi="Arial" w:cs="Arial"/>
          <w:sz w:val="28"/>
          <w:szCs w:val="28"/>
        </w:rPr>
        <w:t>where there has already been a serious</w:t>
      </w:r>
      <w:r w:rsidRPr="009C4F0B">
        <w:rPr>
          <w:rFonts w:ascii="Arial" w:hAnsi="Arial" w:cs="Arial"/>
          <w:sz w:val="28"/>
          <w:szCs w:val="28"/>
        </w:rPr>
        <w:t xml:space="preserve"> accident.</w:t>
      </w:r>
    </w:p>
    <w:p w:rsidR="00EB0C3B" w:rsidRPr="00EB0C3B" w:rsidRDefault="00EB0C3B" w:rsidP="00EB0C3B">
      <w:pPr>
        <w:pStyle w:val="ListParagraph"/>
        <w:rPr>
          <w:rFonts w:ascii="Arial" w:hAnsi="Arial" w:cs="Arial"/>
          <w:sz w:val="28"/>
          <w:szCs w:val="28"/>
        </w:rPr>
      </w:pPr>
    </w:p>
    <w:p w:rsidR="009C4F0B" w:rsidRPr="009C4F0B" w:rsidRDefault="009C4F0B" w:rsidP="004645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 xml:space="preserve">Cog &amp; </w:t>
      </w:r>
      <w:proofErr w:type="spellStart"/>
      <w:r w:rsidRPr="009C4F0B">
        <w:rPr>
          <w:rFonts w:ascii="Arial" w:hAnsi="Arial" w:cs="Arial"/>
          <w:sz w:val="28"/>
          <w:szCs w:val="28"/>
        </w:rPr>
        <w:t>Swanbridge</w:t>
      </w:r>
      <w:proofErr w:type="spellEnd"/>
      <w:r w:rsidRPr="009C4F0B">
        <w:rPr>
          <w:rFonts w:ascii="Arial" w:hAnsi="Arial" w:cs="Arial"/>
          <w:sz w:val="28"/>
          <w:szCs w:val="28"/>
        </w:rPr>
        <w:t xml:space="preserve"> Roads </w:t>
      </w:r>
      <w:r w:rsidR="00464541">
        <w:rPr>
          <w:rFonts w:ascii="Arial" w:hAnsi="Arial" w:cs="Arial"/>
          <w:sz w:val="28"/>
          <w:szCs w:val="28"/>
        </w:rPr>
        <w:t xml:space="preserve">are </w:t>
      </w:r>
      <w:r w:rsidRPr="009C4F0B">
        <w:rPr>
          <w:rFonts w:ascii="Arial" w:hAnsi="Arial" w:cs="Arial"/>
          <w:sz w:val="28"/>
          <w:szCs w:val="28"/>
        </w:rPr>
        <w:t>sub-</w:t>
      </w:r>
      <w:proofErr w:type="gramStart"/>
      <w:r w:rsidRPr="009C4F0B">
        <w:rPr>
          <w:rFonts w:ascii="Arial" w:hAnsi="Arial" w:cs="Arial"/>
          <w:sz w:val="28"/>
          <w:szCs w:val="28"/>
        </w:rPr>
        <w:t>standard</w:t>
      </w:r>
      <w:r w:rsidR="00464541">
        <w:rPr>
          <w:rFonts w:ascii="Arial" w:hAnsi="Arial" w:cs="Arial"/>
          <w:sz w:val="28"/>
          <w:szCs w:val="28"/>
        </w:rPr>
        <w:t xml:space="preserve">  t</w:t>
      </w:r>
      <w:r w:rsidR="00464541" w:rsidRPr="00464541">
        <w:rPr>
          <w:rFonts w:ascii="Arial" w:hAnsi="Arial" w:cs="Arial"/>
          <w:sz w:val="28"/>
          <w:szCs w:val="28"/>
        </w:rPr>
        <w:t>he</w:t>
      </w:r>
      <w:proofErr w:type="gramEnd"/>
      <w:r w:rsidR="00464541" w:rsidRPr="00464541">
        <w:rPr>
          <w:rFonts w:ascii="Arial" w:hAnsi="Arial" w:cs="Arial"/>
          <w:sz w:val="28"/>
          <w:szCs w:val="28"/>
        </w:rPr>
        <w:t xml:space="preserve"> proposal has vehicle access routes onto</w:t>
      </w:r>
      <w:r w:rsidR="00464541">
        <w:rPr>
          <w:rFonts w:ascii="Arial" w:hAnsi="Arial" w:cs="Arial"/>
          <w:sz w:val="28"/>
          <w:szCs w:val="28"/>
        </w:rPr>
        <w:t xml:space="preserve"> both roads</w:t>
      </w:r>
      <w:r w:rsidRPr="009C4F0B">
        <w:rPr>
          <w:rFonts w:ascii="Arial" w:hAnsi="Arial" w:cs="Arial"/>
          <w:sz w:val="28"/>
          <w:szCs w:val="28"/>
        </w:rPr>
        <w:t xml:space="preserve">. The access to Cardiff via Sully Road is also a country lane which is already overloaded at peak times. The proposed development would </w:t>
      </w:r>
      <w:r w:rsidR="00464541">
        <w:rPr>
          <w:rFonts w:ascii="Arial" w:hAnsi="Arial" w:cs="Arial"/>
          <w:sz w:val="28"/>
          <w:szCs w:val="28"/>
        </w:rPr>
        <w:t>significantly increase traffic volumes and increase the potential for further serious accidents to occur</w:t>
      </w:r>
      <w:r w:rsidRPr="009C4F0B">
        <w:rPr>
          <w:rFonts w:ascii="Arial" w:hAnsi="Arial" w:cs="Arial"/>
          <w:sz w:val="28"/>
          <w:szCs w:val="28"/>
        </w:rPr>
        <w:t>.</w:t>
      </w:r>
    </w:p>
    <w:p w:rsidR="009C4F0B" w:rsidRDefault="009C4F0B" w:rsidP="009C4F0B">
      <w:pPr>
        <w:pStyle w:val="ListParagraph"/>
        <w:rPr>
          <w:rFonts w:ascii="Arial" w:hAnsi="Arial" w:cs="Arial"/>
          <w:sz w:val="28"/>
          <w:szCs w:val="28"/>
        </w:rPr>
      </w:pPr>
    </w:p>
    <w:p w:rsidR="00714379" w:rsidRDefault="00464541" w:rsidP="004645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64541">
        <w:rPr>
          <w:rFonts w:ascii="Arial" w:hAnsi="Arial" w:cs="Arial"/>
          <w:sz w:val="28"/>
          <w:szCs w:val="28"/>
        </w:rPr>
        <w:t xml:space="preserve">he Welsh government’s policy </w:t>
      </w:r>
      <w:r>
        <w:rPr>
          <w:rFonts w:ascii="Arial" w:hAnsi="Arial" w:cs="Arial"/>
          <w:sz w:val="28"/>
          <w:szCs w:val="28"/>
        </w:rPr>
        <w:t xml:space="preserve">is </w:t>
      </w:r>
      <w:r w:rsidRPr="00464541">
        <w:rPr>
          <w:rFonts w:ascii="Arial" w:hAnsi="Arial" w:cs="Arial"/>
          <w:sz w:val="28"/>
          <w:szCs w:val="28"/>
        </w:rPr>
        <w:t>that an archaeological field evaluation should be carried out before any decision on planning is taken.</w:t>
      </w:r>
      <w:r>
        <w:rPr>
          <w:rFonts w:ascii="Arial" w:hAnsi="Arial" w:cs="Arial"/>
          <w:sz w:val="28"/>
          <w:szCs w:val="28"/>
        </w:rPr>
        <w:t xml:space="preserve"> I strongly object to </w:t>
      </w:r>
      <w:r w:rsidR="00714379" w:rsidRPr="009C4F0B">
        <w:rPr>
          <w:rFonts w:ascii="Arial" w:hAnsi="Arial" w:cs="Arial"/>
          <w:sz w:val="28"/>
          <w:szCs w:val="28"/>
        </w:rPr>
        <w:t>Taylor Wimpey’s statement that an archaeological evaluation can take place as a condition of planning consent</w:t>
      </w:r>
      <w:r>
        <w:rPr>
          <w:rFonts w:ascii="Arial" w:hAnsi="Arial" w:cs="Arial"/>
          <w:sz w:val="28"/>
          <w:szCs w:val="28"/>
        </w:rPr>
        <w:t>.</w:t>
      </w:r>
      <w:r w:rsidR="00331E5A" w:rsidRPr="009C4F0B">
        <w:rPr>
          <w:rFonts w:ascii="Arial" w:hAnsi="Arial" w:cs="Arial"/>
          <w:sz w:val="28"/>
          <w:szCs w:val="28"/>
        </w:rPr>
        <w:t xml:space="preserve"> </w:t>
      </w:r>
    </w:p>
    <w:p w:rsidR="009C4F0B" w:rsidRPr="009C4F0B" w:rsidRDefault="009C4F0B" w:rsidP="009C4F0B">
      <w:pPr>
        <w:rPr>
          <w:rFonts w:ascii="Arial" w:hAnsi="Arial" w:cs="Arial"/>
          <w:sz w:val="28"/>
          <w:szCs w:val="28"/>
        </w:rPr>
      </w:pPr>
    </w:p>
    <w:p w:rsidR="00331E5A" w:rsidRPr="009C4F0B" w:rsidRDefault="00331E5A" w:rsidP="00331E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The Outline Masterplan is in contravention of the Planning Policy Wales and the Court of Appeal in “Barnwell</w:t>
      </w:r>
      <w:r w:rsidR="00464541">
        <w:rPr>
          <w:rFonts w:ascii="Arial" w:hAnsi="Arial" w:cs="Arial"/>
          <w:sz w:val="28"/>
          <w:szCs w:val="28"/>
        </w:rPr>
        <w:t xml:space="preserve"> Manor</w:t>
      </w:r>
      <w:r w:rsidRPr="009C4F0B">
        <w:rPr>
          <w:rFonts w:ascii="Arial" w:hAnsi="Arial" w:cs="Arial"/>
          <w:sz w:val="28"/>
          <w:szCs w:val="28"/>
        </w:rPr>
        <w:t>” as it is not given “considerable weight and importance” to the setting of the listed buildings at Cog.</w:t>
      </w:r>
    </w:p>
    <w:p w:rsidR="00373248" w:rsidRPr="009C4F0B" w:rsidRDefault="00373248" w:rsidP="009C4F0B">
      <w:pPr>
        <w:pStyle w:val="ListParagraph"/>
        <w:rPr>
          <w:rFonts w:ascii="Arial" w:hAnsi="Arial" w:cs="Arial"/>
          <w:sz w:val="28"/>
          <w:szCs w:val="28"/>
        </w:rPr>
      </w:pPr>
    </w:p>
    <w:p w:rsidR="000D5636" w:rsidRPr="009C4F0B" w:rsidRDefault="000D5636" w:rsidP="000D5636">
      <w:pPr>
        <w:ind w:left="360"/>
        <w:rPr>
          <w:rFonts w:ascii="Arial" w:hAnsi="Arial" w:cs="Arial"/>
          <w:sz w:val="28"/>
          <w:szCs w:val="28"/>
        </w:rPr>
      </w:pPr>
    </w:p>
    <w:p w:rsidR="000D5636" w:rsidRPr="009C4F0B" w:rsidRDefault="000D5636" w:rsidP="000D5636">
      <w:pPr>
        <w:ind w:left="360"/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I also request a confirm</w:t>
      </w:r>
      <w:r w:rsidR="00750889" w:rsidRPr="009C4F0B">
        <w:rPr>
          <w:rFonts w:ascii="Arial" w:hAnsi="Arial" w:cs="Arial"/>
          <w:sz w:val="28"/>
          <w:szCs w:val="28"/>
        </w:rPr>
        <w:t>ation of</w:t>
      </w:r>
      <w:r w:rsidRPr="009C4F0B">
        <w:rPr>
          <w:rFonts w:ascii="Arial" w:hAnsi="Arial" w:cs="Arial"/>
          <w:sz w:val="28"/>
          <w:szCs w:val="28"/>
        </w:rPr>
        <w:t xml:space="preserve"> </w:t>
      </w:r>
      <w:r w:rsidR="00750889" w:rsidRPr="009C4F0B">
        <w:rPr>
          <w:rFonts w:ascii="Arial" w:hAnsi="Arial" w:cs="Arial"/>
          <w:sz w:val="28"/>
          <w:szCs w:val="28"/>
        </w:rPr>
        <w:t xml:space="preserve">the </w:t>
      </w:r>
      <w:r w:rsidRPr="009C4F0B">
        <w:rPr>
          <w:rFonts w:ascii="Arial" w:hAnsi="Arial" w:cs="Arial"/>
          <w:sz w:val="28"/>
          <w:szCs w:val="28"/>
        </w:rPr>
        <w:t>receipt of this letter.</w:t>
      </w:r>
    </w:p>
    <w:p w:rsidR="000D5636" w:rsidRPr="009C4F0B" w:rsidRDefault="000D5636" w:rsidP="000D5636">
      <w:pPr>
        <w:ind w:left="360"/>
        <w:rPr>
          <w:rFonts w:ascii="Arial" w:hAnsi="Arial" w:cs="Arial"/>
          <w:sz w:val="28"/>
          <w:szCs w:val="28"/>
        </w:rPr>
      </w:pPr>
    </w:p>
    <w:p w:rsidR="000D5636" w:rsidRPr="009C4F0B" w:rsidRDefault="000D5636" w:rsidP="000D5636">
      <w:pPr>
        <w:ind w:left="360"/>
        <w:rPr>
          <w:rFonts w:ascii="Arial" w:hAnsi="Arial" w:cs="Arial"/>
          <w:sz w:val="28"/>
          <w:szCs w:val="28"/>
        </w:rPr>
      </w:pPr>
    </w:p>
    <w:p w:rsidR="000D5636" w:rsidRPr="009C4F0B" w:rsidRDefault="000D5636" w:rsidP="000D5636">
      <w:pPr>
        <w:ind w:left="360"/>
        <w:rPr>
          <w:rFonts w:ascii="Arial" w:hAnsi="Arial" w:cs="Arial"/>
          <w:sz w:val="28"/>
          <w:szCs w:val="28"/>
        </w:rPr>
      </w:pPr>
      <w:r w:rsidRPr="009C4F0B">
        <w:rPr>
          <w:rFonts w:ascii="Arial" w:hAnsi="Arial" w:cs="Arial"/>
          <w:sz w:val="28"/>
          <w:szCs w:val="28"/>
        </w:rPr>
        <w:t>Yours sincerely</w:t>
      </w:r>
    </w:p>
    <w:p w:rsidR="000D5636" w:rsidRPr="009C4F0B" w:rsidRDefault="000D5636" w:rsidP="000D5636">
      <w:pPr>
        <w:ind w:left="360"/>
        <w:rPr>
          <w:rFonts w:ascii="Arial" w:hAnsi="Arial" w:cs="Arial"/>
          <w:sz w:val="28"/>
          <w:szCs w:val="28"/>
        </w:rPr>
      </w:pPr>
    </w:p>
    <w:p w:rsidR="000D5636" w:rsidRPr="009C4F0B" w:rsidRDefault="000D5636" w:rsidP="000D5636">
      <w:pPr>
        <w:ind w:left="360"/>
        <w:rPr>
          <w:rFonts w:ascii="Arial" w:hAnsi="Arial" w:cs="Arial"/>
          <w:sz w:val="28"/>
          <w:szCs w:val="28"/>
        </w:rPr>
      </w:pPr>
    </w:p>
    <w:p w:rsidR="000D5636" w:rsidRPr="009C4F0B" w:rsidRDefault="000D5636" w:rsidP="000D5636">
      <w:pPr>
        <w:ind w:left="360"/>
        <w:rPr>
          <w:rFonts w:ascii="Arial" w:hAnsi="Arial" w:cs="Arial"/>
          <w:sz w:val="28"/>
          <w:szCs w:val="28"/>
        </w:rPr>
      </w:pPr>
    </w:p>
    <w:p w:rsidR="000D5636" w:rsidRPr="009C4F0B" w:rsidRDefault="009C4F0B" w:rsidP="000D563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 J</w:t>
      </w:r>
      <w:r w:rsidR="000D5636" w:rsidRPr="009C4F0B">
        <w:rPr>
          <w:rFonts w:ascii="Arial" w:hAnsi="Arial" w:cs="Arial"/>
          <w:sz w:val="28"/>
          <w:szCs w:val="28"/>
        </w:rPr>
        <w:t xml:space="preserve"> Wilson</w:t>
      </w:r>
    </w:p>
    <w:p w:rsidR="000D5636" w:rsidRPr="009C4F0B" w:rsidRDefault="000D5636" w:rsidP="000D5636">
      <w:pPr>
        <w:ind w:left="360"/>
        <w:rPr>
          <w:rFonts w:ascii="Arial" w:hAnsi="Arial" w:cs="Arial"/>
          <w:sz w:val="28"/>
          <w:szCs w:val="28"/>
        </w:rPr>
      </w:pPr>
    </w:p>
    <w:p w:rsidR="000D5636" w:rsidRPr="009C4F0B" w:rsidRDefault="009C4F0B" w:rsidP="000D563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layla.attfield</w:t>
      </w:r>
      <w:r w:rsidR="00001165">
        <w:rPr>
          <w:rFonts w:ascii="Arial" w:hAnsi="Arial" w:cs="Arial"/>
          <w:sz w:val="28"/>
          <w:szCs w:val="28"/>
        </w:rPr>
        <w:t>_legal_services@tesco.net</w:t>
      </w:r>
    </w:p>
    <w:sectPr w:rsidR="000D5636" w:rsidRPr="009C4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22A0"/>
    <w:multiLevelType w:val="hybridMultilevel"/>
    <w:tmpl w:val="41B894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8"/>
    <w:rsid w:val="00001165"/>
    <w:rsid w:val="000D5636"/>
    <w:rsid w:val="002E6C7A"/>
    <w:rsid w:val="00325ECB"/>
    <w:rsid w:val="00331E5A"/>
    <w:rsid w:val="00351399"/>
    <w:rsid w:val="00373248"/>
    <w:rsid w:val="00464541"/>
    <w:rsid w:val="00714379"/>
    <w:rsid w:val="00750889"/>
    <w:rsid w:val="008D68C8"/>
    <w:rsid w:val="009C4F0B"/>
    <w:rsid w:val="00A943FB"/>
    <w:rsid w:val="00CE6717"/>
    <w:rsid w:val="00D12DF4"/>
    <w:rsid w:val="00D669C7"/>
    <w:rsid w:val="00EB0C3B"/>
    <w:rsid w:val="00F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Layla Wilson</cp:lastModifiedBy>
  <cp:revision>3</cp:revision>
  <dcterms:created xsi:type="dcterms:W3CDTF">2017-02-07T13:31:00Z</dcterms:created>
  <dcterms:modified xsi:type="dcterms:W3CDTF">2017-02-07T13:31:00Z</dcterms:modified>
</cp:coreProperties>
</file>