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0F6C5" w14:textId="77777777" w:rsidR="00F60626" w:rsidRDefault="00F60626">
      <w:r>
        <w:t xml:space="preserve">     </w:t>
      </w:r>
      <w:bookmarkStart w:id="0" w:name="_GoBack"/>
      <w:bookmarkEnd w:id="0"/>
      <w:r w:rsidRPr="00F60626">
        <w:t xml:space="preserve">The impact of the report submitted by Taylor </w:t>
      </w:r>
      <w:proofErr w:type="spellStart"/>
      <w:r w:rsidRPr="00F60626">
        <w:t>whimpey</w:t>
      </w:r>
      <w:proofErr w:type="spellEnd"/>
      <w:r w:rsidRPr="00F60626">
        <w:t xml:space="preserve"> is completely unsatisfactory considering that it does not take plans already approved into consideration. This report completely neglects the fact that planning has already been approved for 350 houses in Sully with access from cog road and a further 576 submitted (235 currently accepted) in the neighbouring village of </w:t>
      </w:r>
      <w:proofErr w:type="spellStart"/>
      <w:r w:rsidRPr="00F60626">
        <w:t>Cosmeston</w:t>
      </w:r>
      <w:proofErr w:type="spellEnd"/>
      <w:r w:rsidRPr="00F60626">
        <w:t xml:space="preserve">, increasing housing by 146% in </w:t>
      </w:r>
      <w:proofErr w:type="spellStart"/>
      <w:r w:rsidRPr="00F60626">
        <w:t>cosmeston</w:t>
      </w:r>
      <w:proofErr w:type="spellEnd"/>
      <w:r w:rsidRPr="00F60626">
        <w:t xml:space="preserve"> alone (neighbouring an area of conservation). Given these substantial figures, the future impact of reducing greenfield land even further needs to be considered with this planning in mind. Furthermore, the impact of services and transport links is concerning, since access to this site will need to be through cog road, putting further pressure on a small lane totalling approximately an additional 700 vehicles using the road daily, considering that 75% of residents in sully using motor transport to commute (considerably higher than the 67% average in Wales) and that households in South Wales own, on average, 1.5 vehicles. The report highlights the availability of train links from Barry and </w:t>
      </w:r>
      <w:proofErr w:type="spellStart"/>
      <w:r w:rsidRPr="00F60626">
        <w:t>Penarth</w:t>
      </w:r>
      <w:proofErr w:type="spellEnd"/>
      <w:r w:rsidRPr="00F60626">
        <w:t>, but neglects to consider the fact that these are only accessible for most by car, which will not compensate for the extra traffic within sully. If current residents are not using theses services (79%), it would be sensible to assume that new residents would follow in a similar pattern. The report also does not consider the current pressure put on the local primary and secondary schools, with classes already over subscribed,</w:t>
      </w:r>
      <w:r>
        <w:t xml:space="preserve"> </w:t>
      </w:r>
      <w:r w:rsidRPr="00F60626">
        <w:t>and turning away children each year. Permission for a total of 775 houses will only add to this pressure, requiring new school facilities to be built. These issues are not considered in the plans, and focus only on the current residents of Sully.</w:t>
      </w:r>
    </w:p>
    <w:sectPr w:rsidR="00F606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26"/>
    <w:rsid w:val="00DB742A"/>
    <w:rsid w:val="00F6062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BF3A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Macintosh Word</Application>
  <DocSecurity>0</DocSecurity>
  <Lines>12</Lines>
  <Paragraphs>3</Paragraphs>
  <ScaleCrop>false</ScaleCrop>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cuddihy</dc:creator>
  <cp:keywords/>
  <dc:description/>
  <cp:lastModifiedBy>gemma cuddihy</cp:lastModifiedBy>
  <cp:revision>2</cp:revision>
  <dcterms:created xsi:type="dcterms:W3CDTF">2017-01-24T21:54:00Z</dcterms:created>
  <dcterms:modified xsi:type="dcterms:W3CDTF">2017-01-24T21:54:00Z</dcterms:modified>
</cp:coreProperties>
</file>