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CF4" w:rsidRDefault="00E91CF4" w:rsidP="00E91CF4">
      <w:pPr>
        <w:rPr>
          <w:rFonts w:ascii="Tahoma" w:eastAsia="Times New Roman" w:hAnsi="Tahoma" w:cs="Tahoma"/>
          <w:b/>
          <w:bCs/>
          <w:sz w:val="20"/>
          <w:szCs w:val="20"/>
          <w:lang w:val="en-US"/>
        </w:rPr>
      </w:pPr>
      <w:r>
        <w:rPr>
          <w:rFonts w:ascii="Tahoma" w:eastAsia="Times New Roman" w:hAnsi="Tahoma" w:cs="Tahoma"/>
          <w:b/>
          <w:bCs/>
          <w:sz w:val="20"/>
          <w:szCs w:val="20"/>
          <w:lang w:val="en-US"/>
        </w:rPr>
        <w:t xml:space="preserve">5 Ringwood </w:t>
      </w:r>
      <w:proofErr w:type="gramStart"/>
      <w:r>
        <w:rPr>
          <w:rFonts w:ascii="Tahoma" w:eastAsia="Times New Roman" w:hAnsi="Tahoma" w:cs="Tahoma"/>
          <w:b/>
          <w:bCs/>
          <w:sz w:val="20"/>
          <w:szCs w:val="20"/>
          <w:lang w:val="en-US"/>
        </w:rPr>
        <w:t>crescent</w:t>
      </w:r>
      <w:proofErr w:type="gramEnd"/>
    </w:p>
    <w:p w:rsidR="00E91CF4" w:rsidRDefault="00E91CF4" w:rsidP="00E91CF4">
      <w:pPr>
        <w:rPr>
          <w:rFonts w:ascii="Tahoma" w:eastAsia="Times New Roman" w:hAnsi="Tahoma" w:cs="Tahoma"/>
          <w:b/>
          <w:bCs/>
          <w:sz w:val="20"/>
          <w:szCs w:val="20"/>
          <w:lang w:val="en-US"/>
        </w:rPr>
      </w:pPr>
      <w:r>
        <w:rPr>
          <w:rFonts w:ascii="Tahoma" w:eastAsia="Times New Roman" w:hAnsi="Tahoma" w:cs="Tahoma"/>
          <w:b/>
          <w:bCs/>
          <w:sz w:val="20"/>
          <w:szCs w:val="20"/>
          <w:lang w:val="en-US"/>
        </w:rPr>
        <w:t xml:space="preserve">St Athens </w:t>
      </w:r>
    </w:p>
    <w:p w:rsidR="00E91CF4" w:rsidRDefault="00E91CF4" w:rsidP="00E91CF4">
      <w:pPr>
        <w:rPr>
          <w:rFonts w:ascii="Tahoma" w:eastAsia="Times New Roman" w:hAnsi="Tahoma" w:cs="Tahoma"/>
          <w:b/>
          <w:bCs/>
          <w:sz w:val="20"/>
          <w:szCs w:val="20"/>
          <w:lang w:val="en-US"/>
        </w:rPr>
      </w:pPr>
      <w:r>
        <w:rPr>
          <w:rFonts w:ascii="Tahoma" w:eastAsia="Times New Roman" w:hAnsi="Tahoma" w:cs="Tahoma"/>
          <w:b/>
          <w:bCs/>
          <w:sz w:val="20"/>
          <w:szCs w:val="20"/>
          <w:lang w:val="en-US"/>
        </w:rPr>
        <w:t xml:space="preserve">Barry </w:t>
      </w:r>
    </w:p>
    <w:p w:rsidR="00E91CF4" w:rsidRDefault="00E91CF4" w:rsidP="00E91CF4">
      <w:pPr>
        <w:rPr>
          <w:rFonts w:ascii="Tahoma" w:eastAsia="Times New Roman" w:hAnsi="Tahoma" w:cs="Tahoma"/>
          <w:b/>
          <w:bCs/>
          <w:sz w:val="20"/>
          <w:szCs w:val="20"/>
          <w:lang w:val="en-US"/>
        </w:rPr>
      </w:pPr>
      <w:r>
        <w:rPr>
          <w:rFonts w:ascii="Tahoma" w:eastAsia="Times New Roman" w:hAnsi="Tahoma" w:cs="Tahoma"/>
          <w:b/>
          <w:bCs/>
          <w:sz w:val="20"/>
          <w:szCs w:val="20"/>
          <w:lang w:val="en-US"/>
        </w:rPr>
        <w:t>12/01/2016</w:t>
      </w:r>
    </w:p>
    <w:p w:rsidR="00E91CF4" w:rsidRDefault="00E91CF4" w:rsidP="00E91CF4">
      <w:pPr>
        <w:rPr>
          <w:rFonts w:ascii="Tahoma" w:eastAsia="Times New Roman" w:hAnsi="Tahoma" w:cs="Tahoma"/>
          <w:b/>
          <w:bCs/>
          <w:sz w:val="20"/>
          <w:szCs w:val="20"/>
          <w:lang w:val="en-US"/>
        </w:rPr>
      </w:pPr>
    </w:p>
    <w:p w:rsidR="00E91CF4" w:rsidRDefault="00E91CF4" w:rsidP="00E91CF4">
      <w:pPr>
        <w:rPr>
          <w:rFonts w:ascii="Tahoma" w:eastAsia="Times New Roman" w:hAnsi="Tahoma" w:cs="Tahoma"/>
          <w:b/>
          <w:bCs/>
          <w:sz w:val="20"/>
          <w:szCs w:val="20"/>
          <w:lang w:val="en-US"/>
        </w:rPr>
      </w:pPr>
    </w:p>
    <w:p w:rsidR="00E91CF4" w:rsidRDefault="00E91CF4" w:rsidP="00E91CF4">
      <w:pPr>
        <w:rPr>
          <w:rFonts w:ascii="Tahoma" w:eastAsia="Times New Roman" w:hAnsi="Tahoma" w:cs="Tahoma"/>
          <w:b/>
          <w:bCs/>
          <w:sz w:val="20"/>
          <w:szCs w:val="20"/>
          <w:lang w:val="en-US"/>
        </w:rPr>
      </w:pPr>
      <w:r>
        <w:rPr>
          <w:rFonts w:ascii="Tahoma" w:eastAsia="Times New Roman" w:hAnsi="Tahoma" w:cs="Tahoma"/>
          <w:b/>
          <w:bCs/>
          <w:sz w:val="20"/>
          <w:szCs w:val="20"/>
          <w:lang w:val="en-US"/>
        </w:rPr>
        <w:t xml:space="preserve">Dear Sir </w:t>
      </w:r>
    </w:p>
    <w:p w:rsidR="00E91CF4" w:rsidRDefault="00E91CF4" w:rsidP="00E91CF4">
      <w:pPr>
        <w:rPr>
          <w:rFonts w:ascii="Tahoma" w:eastAsia="Times New Roman" w:hAnsi="Tahoma" w:cs="Tahoma"/>
          <w:b/>
          <w:bCs/>
          <w:sz w:val="20"/>
          <w:szCs w:val="20"/>
          <w:lang w:val="en-US"/>
        </w:rPr>
      </w:pPr>
    </w:p>
    <w:p w:rsidR="00E91CF4" w:rsidRDefault="00E91CF4" w:rsidP="00E91CF4">
      <w:pPr>
        <w:rPr>
          <w:rFonts w:ascii="Tahoma" w:eastAsia="Times New Roman" w:hAnsi="Tahoma" w:cs="Tahoma"/>
          <w:b/>
          <w:bCs/>
          <w:sz w:val="20"/>
          <w:szCs w:val="20"/>
          <w:lang w:val="en-US"/>
        </w:rPr>
      </w:pPr>
      <w:r>
        <w:rPr>
          <w:rFonts w:ascii="Tahoma" w:eastAsia="Times New Roman" w:hAnsi="Tahoma" w:cs="Tahoma"/>
          <w:b/>
          <w:bCs/>
          <w:sz w:val="20"/>
          <w:szCs w:val="20"/>
          <w:lang w:val="en-US"/>
        </w:rPr>
        <w:t xml:space="preserve">Please note the response would have been in sooner however issuing a letter on the 16th of December makes it impossible to respond when there are only 14 working days between then and </w:t>
      </w:r>
      <w:proofErr w:type="gramStart"/>
      <w:r>
        <w:rPr>
          <w:rFonts w:ascii="Tahoma" w:eastAsia="Times New Roman" w:hAnsi="Tahoma" w:cs="Tahoma"/>
          <w:b/>
          <w:bCs/>
          <w:sz w:val="20"/>
          <w:szCs w:val="20"/>
          <w:lang w:val="en-US"/>
        </w:rPr>
        <w:t>now !</w:t>
      </w:r>
      <w:proofErr w:type="gramEnd"/>
    </w:p>
    <w:p w:rsidR="00E91CF4" w:rsidRDefault="00E91CF4" w:rsidP="00E91CF4">
      <w:pPr>
        <w:rPr>
          <w:rFonts w:ascii="Tahoma" w:eastAsia="Times New Roman" w:hAnsi="Tahoma" w:cs="Tahoma"/>
          <w:b/>
          <w:bCs/>
          <w:sz w:val="20"/>
          <w:szCs w:val="20"/>
          <w:lang w:val="en-US"/>
        </w:rPr>
      </w:pPr>
    </w:p>
    <w:p w:rsidR="00E91CF4" w:rsidRDefault="00E91CF4" w:rsidP="00E91CF4">
      <w:pPr>
        <w:rPr>
          <w:rFonts w:ascii="Tahoma" w:eastAsia="Times New Roman" w:hAnsi="Tahoma" w:cs="Tahoma"/>
          <w:b/>
          <w:bCs/>
          <w:sz w:val="20"/>
          <w:szCs w:val="20"/>
          <w:lang w:val="en-US"/>
        </w:rPr>
      </w:pPr>
      <w:r>
        <w:rPr>
          <w:rFonts w:ascii="Tahoma" w:eastAsia="Times New Roman" w:hAnsi="Tahoma" w:cs="Tahoma"/>
          <w:b/>
          <w:bCs/>
          <w:sz w:val="20"/>
          <w:szCs w:val="20"/>
          <w:lang w:val="en-US"/>
        </w:rPr>
        <w:t>I would demand the council to insist on less link/</w:t>
      </w:r>
      <w:proofErr w:type="gramStart"/>
      <w:r>
        <w:rPr>
          <w:rFonts w:ascii="Tahoma" w:eastAsia="Times New Roman" w:hAnsi="Tahoma" w:cs="Tahoma"/>
          <w:b/>
          <w:bCs/>
          <w:sz w:val="20"/>
          <w:szCs w:val="20"/>
          <w:lang w:val="en-US"/>
        </w:rPr>
        <w:t>terrace ,</w:t>
      </w:r>
      <w:proofErr w:type="gramEnd"/>
      <w:r>
        <w:rPr>
          <w:rFonts w:ascii="Tahoma" w:eastAsia="Times New Roman" w:hAnsi="Tahoma" w:cs="Tahoma"/>
          <w:b/>
          <w:bCs/>
          <w:sz w:val="20"/>
          <w:szCs w:val="20"/>
          <w:lang w:val="en-US"/>
        </w:rPr>
        <w:t xml:space="preserve"> higher number of larger houses installation of some 6 bedroom provision in keeping with the area and larger gardens to allow self-maintained play space.</w:t>
      </w:r>
    </w:p>
    <w:p w:rsidR="00E91CF4" w:rsidRDefault="00E91CF4" w:rsidP="00E91CF4">
      <w:pPr>
        <w:rPr>
          <w:rFonts w:ascii="Tahoma" w:eastAsia="Times New Roman" w:hAnsi="Tahoma" w:cs="Tahoma"/>
          <w:b/>
          <w:bCs/>
          <w:sz w:val="20"/>
          <w:szCs w:val="20"/>
          <w:lang w:val="en-US"/>
        </w:rPr>
      </w:pPr>
      <w:r>
        <w:rPr>
          <w:rFonts w:ascii="Tahoma" w:eastAsia="Times New Roman" w:hAnsi="Tahoma" w:cs="Tahoma"/>
          <w:b/>
          <w:bCs/>
          <w:sz w:val="20"/>
          <w:szCs w:val="20"/>
          <w:lang w:val="en-US"/>
        </w:rPr>
        <w:t xml:space="preserve"> </w:t>
      </w:r>
    </w:p>
    <w:p w:rsidR="00E91CF4" w:rsidRDefault="00E91CF4" w:rsidP="00E91CF4">
      <w:pPr>
        <w:rPr>
          <w:rFonts w:ascii="Tahoma" w:eastAsia="Times New Roman" w:hAnsi="Tahoma" w:cs="Tahoma"/>
          <w:b/>
          <w:bCs/>
          <w:sz w:val="20"/>
          <w:szCs w:val="20"/>
          <w:lang w:val="en-US"/>
        </w:rPr>
      </w:pPr>
      <w:r>
        <w:rPr>
          <w:rFonts w:ascii="Tahoma" w:eastAsia="Times New Roman" w:hAnsi="Tahoma" w:cs="Tahoma"/>
          <w:b/>
          <w:bCs/>
          <w:sz w:val="20"/>
          <w:szCs w:val="20"/>
          <w:lang w:val="en-US"/>
        </w:rPr>
        <w:t xml:space="preserve">I would like a review as to the density of housing proposed and the allocation to housing association. </w:t>
      </w:r>
      <w:proofErr w:type="gramStart"/>
      <w:r>
        <w:rPr>
          <w:rFonts w:ascii="Tahoma" w:eastAsia="Times New Roman" w:hAnsi="Tahoma" w:cs="Tahoma"/>
          <w:b/>
          <w:bCs/>
          <w:sz w:val="20"/>
          <w:szCs w:val="20"/>
          <w:lang w:val="en-US"/>
        </w:rPr>
        <w:t>While I accept the need for this.</w:t>
      </w:r>
      <w:proofErr w:type="gramEnd"/>
      <w:r>
        <w:rPr>
          <w:rFonts w:ascii="Tahoma" w:eastAsia="Times New Roman" w:hAnsi="Tahoma" w:cs="Tahoma"/>
          <w:b/>
          <w:bCs/>
          <w:sz w:val="20"/>
          <w:szCs w:val="20"/>
          <w:lang w:val="en-US"/>
        </w:rPr>
        <w:t xml:space="preserve"> St </w:t>
      </w:r>
      <w:proofErr w:type="spellStart"/>
      <w:r>
        <w:rPr>
          <w:rFonts w:ascii="Tahoma" w:eastAsia="Times New Roman" w:hAnsi="Tahoma" w:cs="Tahoma"/>
          <w:b/>
          <w:bCs/>
          <w:sz w:val="20"/>
          <w:szCs w:val="20"/>
          <w:lang w:val="en-US"/>
        </w:rPr>
        <w:t>Athans</w:t>
      </w:r>
      <w:proofErr w:type="spellEnd"/>
      <w:r>
        <w:rPr>
          <w:rFonts w:ascii="Tahoma" w:eastAsia="Times New Roman" w:hAnsi="Tahoma" w:cs="Tahoma"/>
          <w:b/>
          <w:bCs/>
          <w:sz w:val="20"/>
          <w:szCs w:val="20"/>
          <w:lang w:val="en-US"/>
        </w:rPr>
        <w:t xml:space="preserve"> is an improving area and an installation of 30 % social housing into high density homes will have a detrimental effect on the improvements in the neighborhood. We have a low crime rate out of keeping with high density social housing and wish to keep it that way. </w:t>
      </w:r>
    </w:p>
    <w:p w:rsidR="00E91CF4" w:rsidRDefault="00E91CF4" w:rsidP="00E91CF4">
      <w:pPr>
        <w:rPr>
          <w:rFonts w:ascii="Tahoma" w:eastAsia="Times New Roman" w:hAnsi="Tahoma" w:cs="Tahoma"/>
          <w:b/>
          <w:bCs/>
          <w:sz w:val="20"/>
          <w:szCs w:val="20"/>
          <w:lang w:val="en-US"/>
        </w:rPr>
      </w:pPr>
    </w:p>
    <w:p w:rsidR="00E91CF4" w:rsidRDefault="00E91CF4" w:rsidP="00E91CF4">
      <w:pPr>
        <w:rPr>
          <w:rFonts w:ascii="Tahoma" w:eastAsia="Times New Roman" w:hAnsi="Tahoma" w:cs="Tahoma"/>
          <w:b/>
          <w:bCs/>
          <w:sz w:val="20"/>
          <w:szCs w:val="20"/>
          <w:lang w:val="en-US"/>
        </w:rPr>
      </w:pPr>
      <w:r>
        <w:rPr>
          <w:rFonts w:ascii="Tahoma" w:eastAsia="Times New Roman" w:hAnsi="Tahoma" w:cs="Tahoma"/>
          <w:b/>
          <w:bCs/>
          <w:sz w:val="20"/>
          <w:szCs w:val="20"/>
          <w:lang w:val="en-US"/>
        </w:rPr>
        <w:t>The installation of families into the link houses in the Barrett estate in St Johns view has significantly increased police attendance to that area and we do not want that to be reflected in this development.</w:t>
      </w:r>
    </w:p>
    <w:p w:rsidR="00E91CF4" w:rsidRDefault="00E91CF4" w:rsidP="00E91CF4">
      <w:pPr>
        <w:rPr>
          <w:rFonts w:ascii="Tahoma" w:eastAsia="Times New Roman" w:hAnsi="Tahoma" w:cs="Tahoma"/>
          <w:b/>
          <w:bCs/>
          <w:sz w:val="20"/>
          <w:szCs w:val="20"/>
          <w:lang w:val="en-US"/>
        </w:rPr>
      </w:pPr>
    </w:p>
    <w:p w:rsidR="00E91CF4" w:rsidRDefault="00E91CF4" w:rsidP="00E91CF4">
      <w:pPr>
        <w:rPr>
          <w:rFonts w:ascii="Tahoma" w:eastAsia="Times New Roman" w:hAnsi="Tahoma" w:cs="Tahoma"/>
          <w:b/>
          <w:bCs/>
          <w:sz w:val="20"/>
          <w:szCs w:val="20"/>
          <w:lang w:val="en-US"/>
        </w:rPr>
      </w:pPr>
      <w:r>
        <w:rPr>
          <w:rFonts w:ascii="Tahoma" w:eastAsia="Times New Roman" w:hAnsi="Tahoma" w:cs="Tahoma"/>
          <w:b/>
          <w:bCs/>
          <w:sz w:val="20"/>
          <w:szCs w:val="20"/>
          <w:lang w:val="en-US"/>
        </w:rPr>
        <w:t xml:space="preserve">The housing needs to be less dense in provision, social housing needs to disperse throughout the estate and not into highly packed terrace homes. The provision of link/terrace housing needs to be lowered in keeping to the neighboring estate which backs onto it rather than gravitating to the lowest provision in the area. </w:t>
      </w:r>
    </w:p>
    <w:p w:rsidR="00E91CF4" w:rsidRDefault="00E91CF4" w:rsidP="00E91CF4">
      <w:pPr>
        <w:rPr>
          <w:rFonts w:ascii="Tahoma" w:eastAsia="Times New Roman" w:hAnsi="Tahoma" w:cs="Tahoma"/>
          <w:b/>
          <w:bCs/>
          <w:sz w:val="20"/>
          <w:szCs w:val="20"/>
          <w:lang w:val="en-US"/>
        </w:rPr>
      </w:pPr>
    </w:p>
    <w:p w:rsidR="00E91CF4" w:rsidRDefault="00E91CF4" w:rsidP="00E91CF4">
      <w:pPr>
        <w:rPr>
          <w:rFonts w:ascii="Tahoma" w:eastAsia="Times New Roman" w:hAnsi="Tahoma" w:cs="Tahoma"/>
          <w:b/>
          <w:bCs/>
          <w:sz w:val="20"/>
          <w:szCs w:val="20"/>
          <w:lang w:val="en-US"/>
        </w:rPr>
      </w:pPr>
      <w:r>
        <w:rPr>
          <w:rFonts w:ascii="Tahoma" w:eastAsia="Times New Roman" w:hAnsi="Tahoma" w:cs="Tahoma"/>
          <w:b/>
          <w:bCs/>
          <w:sz w:val="20"/>
          <w:szCs w:val="20"/>
          <w:lang w:val="en-US"/>
        </w:rPr>
        <w:t xml:space="preserve">The installation of larger homes needs to be improved in keeping with the neighborhood   50% of the house in our street are 6/8 bedroom there is no larger housing provision being </w:t>
      </w:r>
      <w:proofErr w:type="gramStart"/>
      <w:r>
        <w:rPr>
          <w:rFonts w:ascii="Tahoma" w:eastAsia="Times New Roman" w:hAnsi="Tahoma" w:cs="Tahoma"/>
          <w:b/>
          <w:bCs/>
          <w:sz w:val="20"/>
          <w:szCs w:val="20"/>
          <w:lang w:val="en-US"/>
        </w:rPr>
        <w:t>made .</w:t>
      </w:r>
      <w:proofErr w:type="gramEnd"/>
      <w:r>
        <w:rPr>
          <w:rFonts w:ascii="Tahoma" w:eastAsia="Times New Roman" w:hAnsi="Tahoma" w:cs="Tahoma"/>
          <w:b/>
          <w:bCs/>
          <w:sz w:val="20"/>
          <w:szCs w:val="20"/>
          <w:lang w:val="en-US"/>
        </w:rPr>
        <w:t xml:space="preserve"> Our street as it is already hard to sell the house without increasing the balancing he provision away from aspirational homes to minimal provision. </w:t>
      </w:r>
    </w:p>
    <w:p w:rsidR="00E91CF4" w:rsidRDefault="00E91CF4" w:rsidP="00E91CF4">
      <w:pPr>
        <w:rPr>
          <w:rFonts w:ascii="Tahoma" w:eastAsia="Times New Roman" w:hAnsi="Tahoma" w:cs="Tahoma"/>
          <w:b/>
          <w:bCs/>
          <w:sz w:val="20"/>
          <w:szCs w:val="20"/>
          <w:lang w:val="en-US"/>
        </w:rPr>
      </w:pPr>
    </w:p>
    <w:p w:rsidR="00E91CF4" w:rsidRDefault="00E91CF4" w:rsidP="00E91CF4">
      <w:pPr>
        <w:rPr>
          <w:rFonts w:ascii="Tahoma" w:eastAsia="Times New Roman" w:hAnsi="Tahoma" w:cs="Tahoma"/>
          <w:b/>
          <w:bCs/>
          <w:sz w:val="20"/>
          <w:szCs w:val="20"/>
          <w:lang w:val="en-US"/>
        </w:rPr>
      </w:pPr>
      <w:r>
        <w:rPr>
          <w:rFonts w:ascii="Tahoma" w:eastAsia="Times New Roman" w:hAnsi="Tahoma" w:cs="Tahoma"/>
          <w:b/>
          <w:bCs/>
          <w:sz w:val="20"/>
          <w:szCs w:val="20"/>
          <w:lang w:val="en-US"/>
        </w:rPr>
        <w:t xml:space="preserve">St </w:t>
      </w:r>
      <w:proofErr w:type="spellStart"/>
      <w:r>
        <w:rPr>
          <w:rFonts w:ascii="Tahoma" w:eastAsia="Times New Roman" w:hAnsi="Tahoma" w:cs="Tahoma"/>
          <w:b/>
          <w:bCs/>
          <w:sz w:val="20"/>
          <w:szCs w:val="20"/>
          <w:lang w:val="en-US"/>
        </w:rPr>
        <w:t>Athans</w:t>
      </w:r>
      <w:proofErr w:type="spellEnd"/>
      <w:r>
        <w:rPr>
          <w:rFonts w:ascii="Tahoma" w:eastAsia="Times New Roman" w:hAnsi="Tahoma" w:cs="Tahoma"/>
          <w:b/>
          <w:bCs/>
          <w:sz w:val="20"/>
          <w:szCs w:val="20"/>
          <w:lang w:val="en-US"/>
        </w:rPr>
        <w:t xml:space="preserve"> is due to have Aston martin moving into the area and a balanced housing structure needs to be implemented rather than the high density housing planned. Either </w:t>
      </w:r>
      <w:proofErr w:type="gramStart"/>
      <w:r>
        <w:rPr>
          <w:rFonts w:ascii="Tahoma" w:eastAsia="Times New Roman" w:hAnsi="Tahoma" w:cs="Tahoma"/>
          <w:b/>
          <w:bCs/>
          <w:sz w:val="20"/>
          <w:szCs w:val="20"/>
          <w:lang w:val="en-US"/>
        </w:rPr>
        <w:t>less house</w:t>
      </w:r>
      <w:proofErr w:type="gramEnd"/>
      <w:r>
        <w:rPr>
          <w:rFonts w:ascii="Tahoma" w:eastAsia="Times New Roman" w:hAnsi="Tahoma" w:cs="Tahoma"/>
          <w:b/>
          <w:bCs/>
          <w:sz w:val="20"/>
          <w:szCs w:val="20"/>
          <w:lang w:val="en-US"/>
        </w:rPr>
        <w:t xml:space="preserve"> need to be installed with more semi and detached residences or the same number of house spread over a larger land mass. The importance is to improve the area rather than the installation of far too many houses for the land mass.</w:t>
      </w:r>
    </w:p>
    <w:p w:rsidR="00E91CF4" w:rsidRDefault="00E91CF4" w:rsidP="00E91CF4">
      <w:pPr>
        <w:rPr>
          <w:rFonts w:ascii="Tahoma" w:eastAsia="Times New Roman" w:hAnsi="Tahoma" w:cs="Tahoma"/>
          <w:b/>
          <w:bCs/>
          <w:sz w:val="20"/>
          <w:szCs w:val="20"/>
          <w:lang w:val="en-US"/>
        </w:rPr>
      </w:pPr>
    </w:p>
    <w:p w:rsidR="00E91CF4" w:rsidRDefault="00E91CF4" w:rsidP="00E91CF4">
      <w:pPr>
        <w:rPr>
          <w:rFonts w:ascii="Tahoma" w:eastAsia="Times New Roman" w:hAnsi="Tahoma" w:cs="Tahoma"/>
          <w:b/>
          <w:bCs/>
          <w:sz w:val="20"/>
          <w:szCs w:val="20"/>
          <w:lang w:val="en-US"/>
        </w:rPr>
      </w:pPr>
      <w:r>
        <w:rPr>
          <w:rFonts w:ascii="Tahoma" w:eastAsia="Times New Roman" w:hAnsi="Tahoma" w:cs="Tahoma"/>
          <w:b/>
          <w:bCs/>
          <w:sz w:val="20"/>
          <w:szCs w:val="20"/>
          <w:lang w:val="en-US"/>
        </w:rPr>
        <w:t xml:space="preserve">There is also lack of provision for gardens with regard to the </w:t>
      </w:r>
      <w:proofErr w:type="gramStart"/>
      <w:r>
        <w:rPr>
          <w:rFonts w:ascii="Tahoma" w:eastAsia="Times New Roman" w:hAnsi="Tahoma" w:cs="Tahoma"/>
          <w:b/>
          <w:bCs/>
          <w:sz w:val="20"/>
          <w:szCs w:val="20"/>
          <w:lang w:val="en-US"/>
        </w:rPr>
        <w:t>houses  again</w:t>
      </w:r>
      <w:proofErr w:type="gramEnd"/>
      <w:r>
        <w:rPr>
          <w:rFonts w:ascii="Tahoma" w:eastAsia="Times New Roman" w:hAnsi="Tahoma" w:cs="Tahoma"/>
          <w:b/>
          <w:bCs/>
          <w:sz w:val="20"/>
          <w:szCs w:val="20"/>
          <w:lang w:val="en-US"/>
        </w:rPr>
        <w:t xml:space="preserve"> out of keeping with the </w:t>
      </w:r>
      <w:proofErr w:type="spellStart"/>
      <w:r>
        <w:rPr>
          <w:rFonts w:ascii="Tahoma" w:eastAsia="Times New Roman" w:hAnsi="Tahoma" w:cs="Tahoma"/>
          <w:b/>
          <w:bCs/>
          <w:sz w:val="20"/>
          <w:szCs w:val="20"/>
          <w:lang w:val="en-US"/>
        </w:rPr>
        <w:t>neighbours</w:t>
      </w:r>
      <w:proofErr w:type="spellEnd"/>
      <w:r>
        <w:rPr>
          <w:rFonts w:ascii="Tahoma" w:eastAsia="Times New Roman" w:hAnsi="Tahoma" w:cs="Tahoma"/>
          <w:b/>
          <w:bCs/>
          <w:sz w:val="20"/>
          <w:szCs w:val="20"/>
          <w:lang w:val="en-US"/>
        </w:rPr>
        <w:t>.  Added to the high density housing provision there is a lack of play space which is important for social development.</w:t>
      </w:r>
    </w:p>
    <w:p w:rsidR="00AA4D3A" w:rsidRDefault="00AA4D3A"/>
    <w:p w:rsidR="00E91CF4" w:rsidRDefault="00E91CF4">
      <w:r>
        <w:t xml:space="preserve">Kindest regards </w:t>
      </w:r>
    </w:p>
    <w:p w:rsidR="00E91CF4" w:rsidRDefault="00E91CF4"/>
    <w:p w:rsidR="00E91CF4" w:rsidRDefault="00E91CF4">
      <w:r>
        <w:t>Sarah O’hare</w:t>
      </w:r>
      <w:bookmarkStart w:id="0" w:name="_GoBack"/>
      <w:bookmarkEnd w:id="0"/>
    </w:p>
    <w:sectPr w:rsidR="00E91C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CF4"/>
    <w:rsid w:val="00AA4D3A"/>
    <w:rsid w:val="00E91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CF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CF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1</cp:revision>
  <dcterms:created xsi:type="dcterms:W3CDTF">2017-01-12T14:14:00Z</dcterms:created>
  <dcterms:modified xsi:type="dcterms:W3CDTF">2017-01-12T14:16:00Z</dcterms:modified>
</cp:coreProperties>
</file>