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EED8" w14:textId="60B365E9" w:rsidR="00C93DF3" w:rsidRPr="009F53BA" w:rsidRDefault="009F53BA" w:rsidP="009F53BA">
      <w:pPr>
        <w:spacing w:before="0" w:line="240" w:lineRule="auto"/>
        <w:rPr>
          <w:b/>
          <w:sz w:val="22"/>
        </w:rPr>
      </w:pPr>
      <w:r w:rsidRPr="009F53BA">
        <w:rPr>
          <w:b/>
          <w:sz w:val="22"/>
        </w:rPr>
        <w:t>PENARTH – CANOPY COVER</w:t>
      </w:r>
      <w:r w:rsidR="00B17DFC">
        <w:rPr>
          <w:b/>
          <w:sz w:val="22"/>
        </w:rPr>
        <w:t xml:space="preserve"> 2009</w:t>
      </w:r>
    </w:p>
    <w:p w14:paraId="1F032E27" w14:textId="5297F1FD" w:rsidR="009F53BA" w:rsidRDefault="009F53BA" w:rsidP="009F53BA">
      <w:pPr>
        <w:spacing w:before="0" w:line="240" w:lineRule="auto"/>
        <w:rPr>
          <w:sz w:val="22"/>
        </w:rPr>
      </w:pPr>
      <w:r w:rsidRPr="009F53BA">
        <w:rPr>
          <w:sz w:val="22"/>
        </w:rPr>
        <w:t>As per LSOAs</w:t>
      </w:r>
    </w:p>
    <w:tbl>
      <w:tblPr>
        <w:tblW w:w="9391" w:type="dxa"/>
        <w:tblInd w:w="87" w:type="dxa"/>
        <w:tblLook w:val="04A0" w:firstRow="1" w:lastRow="0" w:firstColumn="1" w:lastColumn="0" w:noHBand="0" w:noVBand="1"/>
      </w:tblPr>
      <w:tblGrid>
        <w:gridCol w:w="1866"/>
        <w:gridCol w:w="1485"/>
        <w:gridCol w:w="820"/>
        <w:gridCol w:w="900"/>
        <w:gridCol w:w="769"/>
        <w:gridCol w:w="847"/>
        <w:gridCol w:w="645"/>
        <w:gridCol w:w="933"/>
        <w:gridCol w:w="1126"/>
      </w:tblGrid>
      <w:tr w:rsidR="009F53BA" w:rsidRPr="009F53BA" w14:paraId="1CFABB5C" w14:textId="77777777" w:rsidTr="00F56CCD">
        <w:trPr>
          <w:trHeight w:val="570"/>
          <w:tblHeader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53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Town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268" w14:textId="67B24798" w:rsidR="009F53BA" w:rsidRPr="009F53BA" w:rsidRDefault="00935403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LSOAs (</w:t>
            </w:r>
            <w:r w:rsidR="009F53BA" w:rsidRPr="009F53BA">
              <w:rPr>
                <w:rFonts w:ascii="Arial" w:eastAsia="Times New Roman" w:hAnsi="Arial" w:cs="Arial"/>
                <w:sz w:val="14"/>
                <w:szCs w:val="14"/>
              </w:rPr>
              <w:t>Wards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32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Ward Area (ha)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758F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Town Area  in ward (ha)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AB1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TCWTC</w:t>
            </w: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-2009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7244" w14:textId="08A03122" w:rsidR="009F53BA" w:rsidRPr="009F53BA" w:rsidRDefault="00935403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Woodland </w:t>
            </w:r>
            <w:r w:rsidR="009F53BA" w:rsidRPr="009F53BA">
              <w:rPr>
                <w:rFonts w:ascii="Arial" w:eastAsia="Times New Roman" w:hAnsi="Arial" w:cs="Arial"/>
                <w:sz w:val="14"/>
                <w:szCs w:val="14"/>
              </w:rPr>
              <w:t>NFI (ha)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88E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Total Cover (ha)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711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Percentage Total Cover (%)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25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WIMD 2011</w:t>
            </w:r>
          </w:p>
        </w:tc>
      </w:tr>
      <w:tr w:rsidR="00F56CCD" w:rsidRPr="009F53BA" w14:paraId="0A52C6BE" w14:textId="77777777" w:rsidTr="00F56CCD">
        <w:trPr>
          <w:trHeight w:val="570"/>
          <w:tblHeader/>
        </w:trPr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5BF" w14:textId="77777777" w:rsidR="00F56CCD" w:rsidRPr="009F53BA" w:rsidRDefault="00F56CCD" w:rsidP="00D304E7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70BFA71D" wp14:editId="037AF08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-177165</wp:posOffset>
                  </wp:positionV>
                  <wp:extent cx="4223385" cy="266700"/>
                  <wp:effectExtent l="0" t="0" r="5715" b="0"/>
                  <wp:wrapNone/>
                  <wp:docPr id="5" name="Picture 3" descr="Tree cover 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 cover inde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3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4"/>
                <w:szCs w:val="14"/>
              </w:rPr>
              <w:t>Canopy Cover %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DB9C" w14:textId="77777777" w:rsidR="00F56CCD" w:rsidRPr="009F53BA" w:rsidRDefault="00F56CCD" w:rsidP="009F53B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56CCD" w:rsidRPr="009F53BA" w14:paraId="782AEBA7" w14:textId="77777777" w:rsidTr="00F56CCD">
        <w:trPr>
          <w:trHeight w:val="570"/>
          <w:tblHeader/>
        </w:trPr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D0C" w14:textId="77777777" w:rsidR="00F56CCD" w:rsidRPr="009F53BA" w:rsidRDefault="00F56CCD" w:rsidP="00D304E7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816A2C0" wp14:editId="076E76F8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-159385</wp:posOffset>
                  </wp:positionV>
                  <wp:extent cx="4486275" cy="239395"/>
                  <wp:effectExtent l="0" t="0" r="9525" b="8255"/>
                  <wp:wrapNone/>
                  <wp:docPr id="6" name="Picture 1" descr="WIMD index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MD index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" t="7626" b="27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4"/>
                <w:szCs w:val="14"/>
              </w:rPr>
              <w:t>WIMD 2011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2DC7" w14:textId="77777777" w:rsidR="00F56CCD" w:rsidRPr="009F53BA" w:rsidRDefault="00F56CCD" w:rsidP="009F53B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F53BA" w:rsidRPr="001F1A59" w14:paraId="7A4A7055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6F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BE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01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7E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21.98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17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6B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34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73"/>
            <w:noWrap/>
            <w:vAlign w:val="bottom"/>
            <w:hideMark/>
          </w:tcPr>
          <w:p w14:paraId="38D67E6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9.5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BAF4B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46A9021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00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B6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4D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0B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30.99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FA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D8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B2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8C3736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30729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571 - 950</w:t>
            </w:r>
          </w:p>
        </w:tc>
      </w:tr>
      <w:tr w:rsidR="009F53BA" w:rsidRPr="001F1A59" w14:paraId="1EAAE788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F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BA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C7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AF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48.89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06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6.55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6D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21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8.7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2577D9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17.8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7ACA2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72E2A625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55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DC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C0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51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20.40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F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A5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1B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199FF05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D35EA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253CEB2F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13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3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Dinas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Powys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77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82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39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48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05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700"/>
            <w:noWrap/>
            <w:vAlign w:val="bottom"/>
            <w:hideMark/>
          </w:tcPr>
          <w:p w14:paraId="233D6F1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32.1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DB46E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57ACCC3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1E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8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Llandough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BD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E9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110.19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E0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CF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54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51BF8F4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13.1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E927E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300B76E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6A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E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Plymouth (The Vale of </w:t>
            </w: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Glamorgan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)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98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82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102.12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1D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2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6.09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FC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20.25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6F0F36A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19.8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AFB04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379C14EE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7B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00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Plymouth (The Vale of </w:t>
            </w: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Glamorgan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)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D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43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69.18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CD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F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76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45263D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16.9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CC671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09169730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90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25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 xml:space="preserve">Plymouth (The Vale of </w:t>
            </w: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Glamorgan</w:t>
            </w:r>
            <w:proofErr w:type="spellEnd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)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D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F3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52.27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A1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74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98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C84F75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10F1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2B2CA386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0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073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St. Augustine's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E3C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  <w:t>38.28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133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35.31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D5C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6.41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F01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2.26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621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8.67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7300"/>
            <w:noWrap/>
            <w:vAlign w:val="bottom"/>
            <w:hideMark/>
          </w:tcPr>
          <w:p w14:paraId="39264E85" w14:textId="77777777" w:rsidR="009F53BA" w:rsidRPr="0077486B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77486B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24.6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9F167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5F7F2F74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78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D7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E5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4A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18.16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A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B9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6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73"/>
            <w:noWrap/>
            <w:vAlign w:val="bottom"/>
            <w:hideMark/>
          </w:tcPr>
          <w:p w14:paraId="330089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9DD1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1056B339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0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22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EA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2C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29.68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15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46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20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65B4C6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8E120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63F3D3DB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3DE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A4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26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9D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60.56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84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B9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8.12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AD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6FCE12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57A8C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48F8CD46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D6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1B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AE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95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32.22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94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0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4C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444005A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6723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1375FD28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4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CA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0E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5B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25.73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B3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14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73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654B87E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16.6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A9BAF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7BD00519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B3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17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3D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E7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30.39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10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1A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CC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3F4D6A0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13.4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E9B4F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571 - 950</w:t>
            </w:r>
          </w:p>
        </w:tc>
      </w:tr>
      <w:tr w:rsidR="009F53BA" w:rsidRPr="001F1A59" w14:paraId="3405C79F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81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4D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Sully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FC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3F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21.86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1B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43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3C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DA8F50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17.2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CCFCA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</w:tbl>
    <w:p w14:paraId="5CC7EBA3" w14:textId="6F159358" w:rsidR="009F53BA" w:rsidRPr="00935403" w:rsidRDefault="00935403" w:rsidP="009F53BA">
      <w:pPr>
        <w:spacing w:before="0" w:line="240" w:lineRule="auto"/>
        <w:rPr>
          <w:sz w:val="16"/>
          <w:szCs w:val="16"/>
        </w:rPr>
      </w:pPr>
      <w:r w:rsidRPr="00935403">
        <w:rPr>
          <w:sz w:val="16"/>
          <w:szCs w:val="16"/>
        </w:rPr>
        <w:t>There wi</w:t>
      </w:r>
      <w:r>
        <w:rPr>
          <w:sz w:val="16"/>
          <w:szCs w:val="16"/>
        </w:rPr>
        <w:t>ll be part-</w:t>
      </w:r>
      <w:r w:rsidRPr="00935403">
        <w:rPr>
          <w:sz w:val="16"/>
          <w:szCs w:val="16"/>
        </w:rPr>
        <w:t xml:space="preserve">LSOAs of minor </w:t>
      </w:r>
      <w:proofErr w:type="spellStart"/>
      <w:r w:rsidRPr="00935403">
        <w:rPr>
          <w:sz w:val="16"/>
          <w:szCs w:val="16"/>
        </w:rPr>
        <w:t>hectarage</w:t>
      </w:r>
      <w:proofErr w:type="spellEnd"/>
      <w:r w:rsidRPr="00935403">
        <w:rPr>
          <w:sz w:val="16"/>
          <w:szCs w:val="16"/>
        </w:rPr>
        <w:t xml:space="preserve"> with</w:t>
      </w:r>
      <w:r w:rsidR="00485498">
        <w:rPr>
          <w:sz w:val="16"/>
          <w:szCs w:val="16"/>
        </w:rPr>
        <w:t>in</w:t>
      </w:r>
      <w:r w:rsidRPr="00935403">
        <w:rPr>
          <w:sz w:val="16"/>
          <w:szCs w:val="16"/>
        </w:rPr>
        <w:t xml:space="preserve"> urban extent</w:t>
      </w:r>
      <w:r>
        <w:rPr>
          <w:sz w:val="16"/>
          <w:szCs w:val="16"/>
        </w:rPr>
        <w:t xml:space="preserve"> that give misleading </w:t>
      </w:r>
      <w:proofErr w:type="gramStart"/>
      <w:r>
        <w:rPr>
          <w:sz w:val="16"/>
          <w:szCs w:val="16"/>
        </w:rPr>
        <w:t>CC</w:t>
      </w:r>
      <w:proofErr w:type="gramEnd"/>
      <w:r>
        <w:rPr>
          <w:sz w:val="16"/>
          <w:szCs w:val="16"/>
        </w:rPr>
        <w:t xml:space="preserve"> e.g. </w:t>
      </w:r>
      <w:proofErr w:type="spellStart"/>
      <w:r>
        <w:rPr>
          <w:sz w:val="16"/>
          <w:szCs w:val="16"/>
        </w:rPr>
        <w:t>Dinas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Powys</w:t>
      </w:r>
      <w:proofErr w:type="spellEnd"/>
      <w:r>
        <w:rPr>
          <w:sz w:val="16"/>
          <w:szCs w:val="16"/>
        </w:rPr>
        <w:t xml:space="preserve"> 3 in </w:t>
      </w:r>
      <w:proofErr w:type="spellStart"/>
      <w:r>
        <w:rPr>
          <w:sz w:val="16"/>
          <w:szCs w:val="16"/>
        </w:rPr>
        <w:t>Penarth’s</w:t>
      </w:r>
      <w:proofErr w:type="spellEnd"/>
      <w:r>
        <w:rPr>
          <w:sz w:val="16"/>
          <w:szCs w:val="16"/>
        </w:rPr>
        <w:t xml:space="preserve"> case!</w:t>
      </w:r>
    </w:p>
    <w:p w14:paraId="7CA7B3FD" w14:textId="43083915" w:rsidR="009F53BA" w:rsidRDefault="00F56CCD" w:rsidP="009F53BA">
      <w:pPr>
        <w:spacing w:before="0" w:line="240" w:lineRule="auto"/>
        <w:rPr>
          <w:sz w:val="22"/>
        </w:rPr>
      </w:pPr>
      <w:r w:rsidRPr="00B17DFC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60CEF42" wp14:editId="177BDF90">
            <wp:simplePos x="0" y="0"/>
            <wp:positionH relativeFrom="margin">
              <wp:posOffset>1960880</wp:posOffset>
            </wp:positionH>
            <wp:positionV relativeFrom="paragraph">
              <wp:posOffset>45085</wp:posOffset>
            </wp:positionV>
            <wp:extent cx="2722245" cy="4210685"/>
            <wp:effectExtent l="0" t="0" r="1905" b="0"/>
            <wp:wrapNone/>
            <wp:docPr id="7" name="Picture 1" descr="Penarth_Va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arth_Val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8333" r="11977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E0B4" w14:textId="53BE351B" w:rsidR="009F53BA" w:rsidRPr="009F53BA" w:rsidRDefault="009F53BA" w:rsidP="009F53BA">
      <w:pPr>
        <w:spacing w:before="0" w:line="240" w:lineRule="auto"/>
        <w:rPr>
          <w:sz w:val="22"/>
        </w:rPr>
      </w:pPr>
    </w:p>
    <w:p w14:paraId="37620FD2" w14:textId="11A81F8E" w:rsidR="009F53BA" w:rsidRDefault="009F53BA"/>
    <w:p w14:paraId="59FB1D83" w14:textId="77777777" w:rsidR="00F83AB9" w:rsidRDefault="00F83AB9"/>
    <w:p w14:paraId="25E1D9F7" w14:textId="77777777" w:rsidR="00F83AB9" w:rsidRDefault="00F83AB9"/>
    <w:p w14:paraId="3583DC65" w14:textId="77777777" w:rsidR="00F83AB9" w:rsidRDefault="00F83AB9"/>
    <w:p w14:paraId="361F367A" w14:textId="77777777" w:rsidR="00F83AB9" w:rsidRDefault="00F83AB9"/>
    <w:p w14:paraId="0CF4083E" w14:textId="77777777" w:rsidR="00F83AB9" w:rsidRDefault="00F83AB9"/>
    <w:p w14:paraId="64C45600" w14:textId="77777777" w:rsidR="00F83AB9" w:rsidRDefault="00F83AB9"/>
    <w:p w14:paraId="71E3BDDA" w14:textId="77777777" w:rsidR="00F83AB9" w:rsidRDefault="00F83AB9"/>
    <w:p w14:paraId="6A0EF61F" w14:textId="77777777" w:rsidR="00F83AB9" w:rsidRDefault="00F83AB9"/>
    <w:p w14:paraId="473B7C04" w14:textId="77777777" w:rsidR="00F83AB9" w:rsidRDefault="00F83AB9"/>
    <w:p w14:paraId="26C60AC7" w14:textId="77777777" w:rsidR="00F83AB9" w:rsidRDefault="00F83AB9"/>
    <w:p w14:paraId="59C56740" w14:textId="77777777" w:rsidR="00F83AB9" w:rsidRDefault="00F83AB9"/>
    <w:p w14:paraId="56C43BB8" w14:textId="77777777" w:rsidR="00F83AB9" w:rsidRDefault="00F83AB9"/>
    <w:p w14:paraId="2AFCFA83" w14:textId="77777777" w:rsidR="00F83AB9" w:rsidRDefault="00F83AB9"/>
    <w:p w14:paraId="2BED67D7" w14:textId="77777777" w:rsidR="00F83AB9" w:rsidRDefault="00F83AB9"/>
    <w:p w14:paraId="0B650608" w14:textId="77777777" w:rsidR="00F83AB9" w:rsidRDefault="00F83AB9"/>
    <w:sectPr w:rsidR="00F83AB9" w:rsidSect="00F8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B44"/>
    <w:multiLevelType w:val="hybridMultilevel"/>
    <w:tmpl w:val="201A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A"/>
    <w:rsid w:val="00485498"/>
    <w:rsid w:val="0077486B"/>
    <w:rsid w:val="00807174"/>
    <w:rsid w:val="00935403"/>
    <w:rsid w:val="009F53BA"/>
    <w:rsid w:val="00B17DFC"/>
    <w:rsid w:val="00C079C9"/>
    <w:rsid w:val="00C93DF3"/>
    <w:rsid w:val="00D304E7"/>
    <w:rsid w:val="00F56CCD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BA"/>
    <w:pPr>
      <w:spacing w:before="60" w:line="360" w:lineRule="auto"/>
      <w:jc w:val="both"/>
    </w:pPr>
    <w:rPr>
      <w:rFonts w:ascii="Verdana" w:eastAsia="Calibri" w:hAnsi="Verdana" w:cs="Times New Roman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B17DFC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BA"/>
    <w:pPr>
      <w:spacing w:before="60" w:line="360" w:lineRule="auto"/>
      <w:jc w:val="both"/>
    </w:pPr>
    <w:rPr>
      <w:rFonts w:ascii="Verdana" w:eastAsia="Calibri" w:hAnsi="Verdana" w:cs="Times New Roman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B17DFC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Fryer, Dafydd</dc:creator>
  <cp:lastModifiedBy>Anne Crowley</cp:lastModifiedBy>
  <cp:revision>3</cp:revision>
  <dcterms:created xsi:type="dcterms:W3CDTF">2016-07-26T16:40:00Z</dcterms:created>
  <dcterms:modified xsi:type="dcterms:W3CDTF">2016-07-26T16:41:00Z</dcterms:modified>
</cp:coreProperties>
</file>