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9" w:rsidRDefault="003353C9"/>
    <w:p w:rsidR="003353C9" w:rsidRDefault="003353C9" w:rsidP="003249B7">
      <w:pPr>
        <w:pStyle w:val="EnvelopeReturn"/>
        <w:framePr w:w="2288" w:h="1472" w:hRule="exact" w:wrap="auto" w:x="729" w:y="648"/>
      </w:pPr>
      <w:r>
        <w:t>ROY BAMFORD</w:t>
      </w:r>
    </w:p>
    <w:p w:rsidR="003353C9" w:rsidRDefault="003353C9" w:rsidP="003249B7">
      <w:pPr>
        <w:pStyle w:val="EnvelopeReturn"/>
        <w:framePr w:w="2288" w:h="1472" w:hRule="exact" w:wrap="auto" w:x="729" w:y="648"/>
      </w:pPr>
      <w:r>
        <w:t>QUEMERFORD</w:t>
      </w:r>
    </w:p>
    <w:p w:rsidR="003353C9" w:rsidRDefault="003353C9" w:rsidP="003249B7">
      <w:pPr>
        <w:pStyle w:val="EnvelopeReturn"/>
        <w:framePr w:w="2288" w:h="1472" w:hRule="exact" w:wrap="auto" w:x="729" w:y="648"/>
      </w:pPr>
      <w:smartTag w:uri="urn:schemas-microsoft-com:office:smarttags" w:element="place">
        <w:smartTag w:uri="urn:schemas-microsoft-com:office:smarttags" w:element="PlaceName">
          <w:r>
            <w:t>BOVERTON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</w:p>
    <w:p w:rsidR="003353C9" w:rsidRDefault="003353C9" w:rsidP="003249B7">
      <w:pPr>
        <w:pStyle w:val="EnvelopeReturn"/>
        <w:framePr w:w="2288" w:h="1472" w:hRule="exact" w:wrap="auto" w:x="729" w:y="648"/>
      </w:pPr>
      <w:r>
        <w:t>LLANTWIT MAJOR</w:t>
      </w:r>
    </w:p>
    <w:p w:rsidR="003353C9" w:rsidRDefault="003353C9" w:rsidP="003249B7">
      <w:pPr>
        <w:pStyle w:val="EnvelopeReturn"/>
        <w:framePr w:w="2288" w:h="1472" w:hRule="exact" w:wrap="auto" w:x="729" w:y="648"/>
      </w:pPr>
      <w:r>
        <w:t>VALE OF GLAMORGAN</w:t>
      </w:r>
    </w:p>
    <w:p w:rsidR="003353C9" w:rsidRDefault="003353C9" w:rsidP="003249B7">
      <w:pPr>
        <w:pStyle w:val="EnvelopeReturn"/>
        <w:framePr w:w="2288" w:h="1472" w:hRule="exact" w:wrap="auto" w:x="729" w:y="648"/>
      </w:pPr>
      <w:r>
        <w:t>CF61 1UE</w:t>
      </w:r>
    </w:p>
    <w:p w:rsidR="003353C9" w:rsidRPr="00CE56DC" w:rsidRDefault="007D5E54" w:rsidP="007D5E54">
      <w:pPr>
        <w:pStyle w:val="EnvelopeAddress"/>
        <w:framePr w:w="7275" w:h="2954" w:hRule="exact" w:hSpace="181" w:wrap="notBeside" w:x="3102" w:y="2286"/>
        <w:ind w:left="0"/>
        <w:rPr>
          <w:rFonts w:ascii="Algerian" w:hAnsi="Algerian"/>
          <w:sz w:val="32"/>
          <w:szCs w:val="32"/>
        </w:rPr>
      </w:pPr>
      <w:r w:rsidRPr="00CE56DC">
        <w:rPr>
          <w:rFonts w:ascii="Algerian" w:hAnsi="Algerian"/>
          <w:sz w:val="32"/>
          <w:szCs w:val="32"/>
        </w:rPr>
        <w:t>Mr. Robert Lankshear</w:t>
      </w:r>
    </w:p>
    <w:p w:rsidR="007D5E54" w:rsidRPr="00CE56DC" w:rsidRDefault="007D5E54" w:rsidP="007D5E54">
      <w:pPr>
        <w:pStyle w:val="EnvelopeAddress"/>
        <w:framePr w:w="7275" w:h="2954" w:hRule="exact" w:hSpace="181" w:wrap="notBeside" w:x="3102" w:y="2286"/>
        <w:ind w:left="0"/>
        <w:rPr>
          <w:rFonts w:ascii="Algerian" w:hAnsi="Algerian"/>
          <w:sz w:val="32"/>
          <w:szCs w:val="32"/>
        </w:rPr>
      </w:pPr>
      <w:r w:rsidRPr="00CE56DC">
        <w:rPr>
          <w:rFonts w:ascii="Algerian" w:hAnsi="Algerian"/>
          <w:sz w:val="32"/>
          <w:szCs w:val="32"/>
        </w:rPr>
        <w:t>PLANNING DEPT</w:t>
      </w:r>
    </w:p>
    <w:p w:rsidR="007D5E54" w:rsidRPr="00CE56DC" w:rsidRDefault="007D5E54" w:rsidP="007D5E54">
      <w:pPr>
        <w:pStyle w:val="EnvelopeAddress"/>
        <w:framePr w:w="7275" w:h="2954" w:hRule="exact" w:hSpace="181" w:wrap="notBeside" w:x="3102" w:y="2286"/>
        <w:ind w:left="0"/>
        <w:rPr>
          <w:rFonts w:ascii="Algerian" w:hAnsi="Algerian"/>
          <w:sz w:val="32"/>
          <w:szCs w:val="32"/>
        </w:rPr>
      </w:pPr>
      <w:r w:rsidRPr="00CE56DC">
        <w:rPr>
          <w:rFonts w:ascii="Algerian" w:hAnsi="Algerian"/>
          <w:sz w:val="32"/>
          <w:szCs w:val="32"/>
        </w:rPr>
        <w:t>VALE OF GLAMORGAN COUNCIL</w:t>
      </w:r>
    </w:p>
    <w:p w:rsidR="007D5E54" w:rsidRPr="00CE56DC" w:rsidRDefault="007D5E54" w:rsidP="007D5E54">
      <w:pPr>
        <w:pStyle w:val="EnvelopeAddress"/>
        <w:framePr w:w="7275" w:h="2954" w:hRule="exact" w:hSpace="181" w:wrap="notBeside" w:x="3102" w:y="2286"/>
        <w:ind w:left="0"/>
        <w:rPr>
          <w:rFonts w:ascii="Algerian" w:hAnsi="Algerian"/>
          <w:sz w:val="32"/>
          <w:szCs w:val="32"/>
        </w:rPr>
      </w:pPr>
      <w:r w:rsidRPr="00CE56DC">
        <w:rPr>
          <w:rFonts w:ascii="Algerian" w:hAnsi="Algerian"/>
          <w:sz w:val="32"/>
          <w:szCs w:val="32"/>
        </w:rPr>
        <w:t>HOLTON ROAD</w:t>
      </w:r>
    </w:p>
    <w:p w:rsidR="007D5E54" w:rsidRPr="00CE56DC" w:rsidRDefault="007D5E54" w:rsidP="007D5E54">
      <w:pPr>
        <w:pStyle w:val="EnvelopeAddress"/>
        <w:framePr w:w="7275" w:h="2954" w:hRule="exact" w:hSpace="181" w:wrap="notBeside" w:x="3102" w:y="2286"/>
        <w:ind w:left="0"/>
        <w:rPr>
          <w:rFonts w:ascii="Algerian" w:hAnsi="Algerian"/>
          <w:sz w:val="32"/>
          <w:szCs w:val="32"/>
        </w:rPr>
      </w:pPr>
      <w:r w:rsidRPr="00CE56DC">
        <w:rPr>
          <w:rFonts w:ascii="Algerian" w:hAnsi="Algerian"/>
          <w:sz w:val="32"/>
          <w:szCs w:val="32"/>
        </w:rPr>
        <w:t>BARRY</w:t>
      </w:r>
    </w:p>
    <w:p w:rsidR="007D5E54" w:rsidRPr="007D5E54" w:rsidRDefault="007D5E54" w:rsidP="007D5E54">
      <w:pPr>
        <w:pStyle w:val="EnvelopeAddress"/>
        <w:framePr w:w="7275" w:h="2954" w:hRule="exact" w:hSpace="181" w:wrap="notBeside" w:x="3102" w:y="2286"/>
        <w:ind w:left="0"/>
        <w:rPr>
          <w:rFonts w:ascii="Algerian" w:hAnsi="Algerian"/>
          <w:sz w:val="36"/>
          <w:szCs w:val="36"/>
        </w:rPr>
      </w:pPr>
      <w:r w:rsidRPr="00CE56DC">
        <w:rPr>
          <w:rFonts w:ascii="Algerian" w:hAnsi="Algerian"/>
          <w:sz w:val="32"/>
          <w:szCs w:val="32"/>
        </w:rPr>
        <w:t>VALE OF GLAMORGAN</w:t>
      </w:r>
    </w:p>
    <w:p w:rsidR="007D5E54" w:rsidRPr="006E4775" w:rsidRDefault="007D5E54" w:rsidP="007D5E54">
      <w:pPr>
        <w:pStyle w:val="EnvelopeAddress"/>
        <w:framePr w:w="7275" w:h="2954" w:hRule="exact" w:hSpace="181" w:wrap="notBeside" w:x="3102" w:y="2286"/>
        <w:ind w:left="0"/>
        <w:rPr>
          <w:rFonts w:ascii="Algerian" w:hAnsi="Algerian"/>
          <w:sz w:val="36"/>
          <w:szCs w:val="36"/>
        </w:rPr>
      </w:pPr>
      <w:r w:rsidRPr="007D5E54">
        <w:rPr>
          <w:rFonts w:ascii="Algerian" w:hAnsi="Algerian"/>
          <w:sz w:val="36"/>
          <w:szCs w:val="36"/>
        </w:rPr>
        <w:t>CF63 4RU</w:t>
      </w:r>
    </w:p>
    <w:p w:rsidR="003353C9" w:rsidRDefault="00FE70F6" w:rsidP="003353C9">
      <w:pPr>
        <w:sectPr w:rsidR="003353C9">
          <w:pgSz w:w="12474" w:h="6237" w:orient="landscape"/>
          <w:pgMar w:top="360" w:right="720" w:bottom="720" w:left="576" w:header="720" w:footer="720" w:gutter="0"/>
          <w:paperSrc w:first="7"/>
          <w:pgNumType w:start="0"/>
          <w:cols w:space="720"/>
        </w:sectPr>
      </w:pPr>
      <w:r>
        <w:rPr>
          <w:rFonts w:ascii="Arial" w:hAnsi="Arial" w:cs="Arial"/>
          <w:sz w:val="18"/>
          <w:szCs w:val="18"/>
        </w:rPr>
        <w:t xml:space="preserve">   </w:t>
      </w:r>
      <w:r w:rsidRPr="00FE70F6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1346200" cy="800100"/>
            <wp:effectExtent l="19050" t="0" r="6350" b="0"/>
            <wp:docPr id="2" name="Picture 1" descr="H4H Fundraising In Suppo#1E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H Fundraising In Suppo#1E46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296" cy="80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1FA">
        <w:rPr>
          <w:rFonts w:ascii="Arial" w:hAnsi="Arial" w:cs="Arial"/>
          <w:sz w:val="18"/>
          <w:szCs w:val="18"/>
        </w:rPr>
        <w:t xml:space="preserve"> </w:t>
      </w:r>
      <w:r w:rsidR="00291180" w:rsidRPr="00856BF2">
        <w:rPr>
          <w:rFonts w:ascii="Arial" w:hAnsi="Arial" w:cs="Arial"/>
          <w:sz w:val="32"/>
          <w:szCs w:val="32"/>
        </w:rPr>
        <w:t>&amp;</w:t>
      </w:r>
      <w:r w:rsidR="00E601FA" w:rsidRPr="00E601FA">
        <w:rPr>
          <w:rFonts w:ascii="Arial" w:hAnsi="Arial" w:cs="Arial"/>
          <w:sz w:val="18"/>
          <w:szCs w:val="18"/>
        </w:rPr>
        <w:drawing>
          <wp:inline distT="0" distB="0" distL="0" distR="0">
            <wp:extent cx="1209675" cy="771525"/>
            <wp:effectExtent l="19050" t="0" r="9525" b="0"/>
            <wp:docPr id="1" name="Picture 1" descr="cid:image007.png@01D1C814.122AC8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png@01D1C814.122AC8F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56C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Layout w:type="fixed"/>
        <w:tblLook w:val="0000"/>
      </w:tblPr>
      <w:tblGrid>
        <w:gridCol w:w="7338"/>
        <w:gridCol w:w="2850"/>
      </w:tblGrid>
      <w:tr w:rsidR="00AA53D5">
        <w:trPr>
          <w:cantSplit/>
        </w:trPr>
        <w:tc>
          <w:tcPr>
            <w:tcW w:w="7338" w:type="dxa"/>
          </w:tcPr>
          <w:p w:rsidR="00AA53D5" w:rsidRDefault="007D5E54">
            <w:pPr>
              <w:tabs>
                <w:tab w:val="left" w:pos="6480"/>
              </w:tabs>
              <w:rPr>
                <w:sz w:val="24"/>
              </w:rPr>
            </w:pPr>
            <w:r w:rsidRPr="00AE1D45">
              <w:rPr>
                <w:sz w:val="24"/>
              </w:rPr>
              <w:lastRenderedPageBreak/>
              <w:t>MR. ROBERT LANKSHEAR</w:t>
            </w:r>
          </w:p>
          <w:p w:rsidR="00AE1D45" w:rsidRDefault="007D5E54">
            <w:pPr>
              <w:tabs>
                <w:tab w:val="left" w:pos="6480"/>
              </w:tabs>
              <w:rPr>
                <w:sz w:val="24"/>
              </w:rPr>
            </w:pPr>
            <w:r>
              <w:rPr>
                <w:sz w:val="24"/>
              </w:rPr>
              <w:t>PLANNING DEPT</w:t>
            </w:r>
          </w:p>
          <w:p w:rsidR="00AE1D45" w:rsidRDefault="007D5E54">
            <w:pPr>
              <w:tabs>
                <w:tab w:val="left" w:pos="6480"/>
              </w:tabs>
              <w:rPr>
                <w:sz w:val="24"/>
              </w:rPr>
            </w:pPr>
            <w:r>
              <w:rPr>
                <w:sz w:val="24"/>
              </w:rPr>
              <w:t>VALE OF GLAMORGAN COUNCIL</w:t>
            </w:r>
          </w:p>
          <w:p w:rsidR="00AE1D45" w:rsidRDefault="007D5E54">
            <w:pPr>
              <w:tabs>
                <w:tab w:val="left" w:pos="6480"/>
              </w:tabs>
              <w:rPr>
                <w:sz w:val="24"/>
              </w:rPr>
            </w:pPr>
            <w:r>
              <w:rPr>
                <w:sz w:val="24"/>
              </w:rPr>
              <w:t>HOLTON ROAD</w:t>
            </w:r>
          </w:p>
          <w:p w:rsidR="00AE1D45" w:rsidRDefault="007D5E54">
            <w:pPr>
              <w:tabs>
                <w:tab w:val="left" w:pos="6480"/>
              </w:tabs>
              <w:rPr>
                <w:sz w:val="24"/>
              </w:rPr>
            </w:pPr>
            <w:r>
              <w:rPr>
                <w:sz w:val="24"/>
              </w:rPr>
              <w:t>BARRY</w:t>
            </w:r>
          </w:p>
          <w:p w:rsidR="00AE1D45" w:rsidRDefault="007D5E54">
            <w:pPr>
              <w:tabs>
                <w:tab w:val="left" w:pos="6480"/>
              </w:tabs>
              <w:rPr>
                <w:sz w:val="24"/>
              </w:rPr>
            </w:pPr>
            <w:r>
              <w:rPr>
                <w:sz w:val="24"/>
              </w:rPr>
              <w:t>VALE OF GLAMORGAN</w:t>
            </w:r>
          </w:p>
          <w:p w:rsidR="00AE1D45" w:rsidRDefault="007D5E54">
            <w:pPr>
              <w:tabs>
                <w:tab w:val="left" w:pos="6480"/>
              </w:tabs>
              <w:rPr>
                <w:sz w:val="24"/>
              </w:rPr>
            </w:pPr>
            <w:r>
              <w:rPr>
                <w:sz w:val="24"/>
              </w:rPr>
              <w:t>CF63 4RU</w:t>
            </w:r>
          </w:p>
        </w:tc>
        <w:tc>
          <w:tcPr>
            <w:tcW w:w="2850" w:type="dxa"/>
          </w:tcPr>
          <w:p w:rsidR="00AA53D5" w:rsidRDefault="00AA53D5">
            <w:pPr>
              <w:tabs>
                <w:tab w:val="left" w:pos="6480"/>
              </w:tabs>
              <w:rPr>
                <w:sz w:val="24"/>
              </w:rPr>
            </w:pPr>
            <w:r>
              <w:rPr>
                <w:sz w:val="24"/>
              </w:rPr>
              <w:t>QUEMERFORD</w:t>
            </w:r>
          </w:p>
          <w:p w:rsidR="00AA53D5" w:rsidRDefault="00AA53D5">
            <w:pPr>
              <w:tabs>
                <w:tab w:val="left" w:pos="6480"/>
              </w:tabs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BOVERTON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PARK</w:t>
                </w:r>
              </w:smartTag>
            </w:smartTag>
          </w:p>
          <w:p w:rsidR="00AA53D5" w:rsidRDefault="00AA53D5">
            <w:pPr>
              <w:tabs>
                <w:tab w:val="left" w:pos="6480"/>
              </w:tabs>
              <w:rPr>
                <w:sz w:val="24"/>
              </w:rPr>
            </w:pPr>
            <w:r>
              <w:rPr>
                <w:sz w:val="24"/>
              </w:rPr>
              <w:t>LLANTWIT MAJOR</w:t>
            </w:r>
          </w:p>
          <w:p w:rsidR="00AA53D5" w:rsidRDefault="00AA53D5">
            <w:pPr>
              <w:tabs>
                <w:tab w:val="left" w:pos="6480"/>
              </w:tabs>
              <w:rPr>
                <w:sz w:val="24"/>
              </w:rPr>
            </w:pPr>
            <w:r>
              <w:rPr>
                <w:sz w:val="24"/>
              </w:rPr>
              <w:t>S. GLAMORGAN</w:t>
            </w:r>
          </w:p>
          <w:p w:rsidR="00AA53D5" w:rsidRDefault="00AA53D5">
            <w:pPr>
              <w:tabs>
                <w:tab w:val="left" w:pos="6480"/>
              </w:tabs>
              <w:rPr>
                <w:sz w:val="24"/>
              </w:rPr>
            </w:pPr>
            <w:r>
              <w:rPr>
                <w:sz w:val="24"/>
              </w:rPr>
              <w:t>CF61 1UE</w:t>
            </w:r>
          </w:p>
          <w:p w:rsidR="00AA53D5" w:rsidRDefault="00AA53D5">
            <w:pPr>
              <w:tabs>
                <w:tab w:val="left" w:pos="6480"/>
              </w:tabs>
              <w:rPr>
                <w:sz w:val="24"/>
              </w:rPr>
            </w:pPr>
          </w:p>
          <w:p w:rsidR="00AA53D5" w:rsidRDefault="00AA53D5">
            <w:pPr>
              <w:tabs>
                <w:tab w:val="left" w:pos="6480"/>
              </w:tabs>
              <w:rPr>
                <w:sz w:val="24"/>
              </w:rPr>
            </w:pPr>
            <w:r>
              <w:rPr>
                <w:sz w:val="24"/>
              </w:rPr>
              <w:t>01446 795958</w:t>
            </w:r>
          </w:p>
          <w:p w:rsidR="00AA53D5" w:rsidRDefault="00AA53D5">
            <w:pPr>
              <w:tabs>
                <w:tab w:val="left" w:pos="6480"/>
              </w:tabs>
              <w:rPr>
                <w:sz w:val="24"/>
              </w:rPr>
            </w:pPr>
          </w:p>
          <w:p w:rsidR="00AA53D5" w:rsidRDefault="00DE64C7" w:rsidP="00DE64C7">
            <w:pPr>
              <w:tabs>
                <w:tab w:val="left" w:pos="648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AA53D5">
              <w:rPr>
                <w:sz w:val="24"/>
              </w:rPr>
              <w:t>6</w:t>
            </w:r>
            <w:r w:rsidR="00AA53D5">
              <w:rPr>
                <w:sz w:val="24"/>
                <w:vertAlign w:val="superscript"/>
              </w:rPr>
              <w:t>TH</w:t>
            </w:r>
            <w:r w:rsidR="00AA53D5">
              <w:rPr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 w:rsidR="002D754D">
              <w:rPr>
                <w:sz w:val="24"/>
              </w:rPr>
              <w:t xml:space="preserve"> </w:t>
            </w:r>
            <w:r w:rsidR="006C79FB">
              <w:rPr>
                <w:sz w:val="24"/>
              </w:rPr>
              <w:t>20</w:t>
            </w:r>
            <w:r w:rsidR="002D754D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</w:tr>
    </w:tbl>
    <w:p w:rsidR="00AA53D5" w:rsidRDefault="00AA53D5">
      <w:pPr>
        <w:tabs>
          <w:tab w:val="left" w:pos="6480"/>
        </w:tabs>
        <w:rPr>
          <w:sz w:val="24"/>
        </w:rPr>
      </w:pPr>
      <w:r>
        <w:rPr>
          <w:sz w:val="24"/>
        </w:rPr>
        <w:tab/>
      </w:r>
    </w:p>
    <w:p w:rsidR="00AA53D5" w:rsidRDefault="00AA53D5">
      <w:pPr>
        <w:tabs>
          <w:tab w:val="left" w:pos="6480"/>
        </w:tabs>
        <w:rPr>
          <w:sz w:val="24"/>
        </w:rPr>
      </w:pPr>
    </w:p>
    <w:p w:rsidR="00CE56DC" w:rsidRPr="00CE56DC" w:rsidRDefault="00AA53D5" w:rsidP="00CE56DC">
      <w:pPr>
        <w:tabs>
          <w:tab w:val="left" w:pos="6480"/>
        </w:tabs>
        <w:rPr>
          <w:sz w:val="24"/>
        </w:rPr>
      </w:pPr>
      <w:r>
        <w:rPr>
          <w:sz w:val="24"/>
        </w:rPr>
        <w:t xml:space="preserve">DEAR </w:t>
      </w:r>
      <w:r w:rsidR="002D754D">
        <w:rPr>
          <w:sz w:val="24"/>
        </w:rPr>
        <w:t>MR.</w:t>
      </w:r>
      <w:r>
        <w:rPr>
          <w:sz w:val="24"/>
        </w:rPr>
        <w:t xml:space="preserve"> </w:t>
      </w:r>
      <w:r w:rsidR="00CE56DC" w:rsidRPr="00CE56DC">
        <w:rPr>
          <w:sz w:val="24"/>
        </w:rPr>
        <w:t>MR. LANKSHEAR</w:t>
      </w:r>
    </w:p>
    <w:p w:rsidR="00AA53D5" w:rsidRDefault="00AA53D5">
      <w:pPr>
        <w:tabs>
          <w:tab w:val="left" w:pos="6480"/>
        </w:tabs>
        <w:rPr>
          <w:sz w:val="24"/>
        </w:rPr>
      </w:pPr>
    </w:p>
    <w:p w:rsidR="00C9658E" w:rsidRPr="00C9658E" w:rsidRDefault="00AA53D5" w:rsidP="00C9658E">
      <w:pPr>
        <w:pStyle w:val="Heading1"/>
        <w:jc w:val="center"/>
        <w:rPr>
          <w:b w:val="0"/>
          <w:sz w:val="24"/>
          <w:szCs w:val="24"/>
          <w:u w:val="single"/>
        </w:rPr>
      </w:pPr>
      <w:r w:rsidRPr="00C9658E">
        <w:rPr>
          <w:b w:val="0"/>
          <w:sz w:val="24"/>
          <w:szCs w:val="24"/>
          <w:u w:val="single"/>
        </w:rPr>
        <w:t>REF:-.</w:t>
      </w:r>
      <w:r w:rsidR="002D754D" w:rsidRPr="00C9658E">
        <w:rPr>
          <w:b w:val="0"/>
          <w:sz w:val="24"/>
          <w:szCs w:val="24"/>
          <w:u w:val="single"/>
        </w:rPr>
        <w:t xml:space="preserve"> </w:t>
      </w:r>
      <w:r w:rsidR="00625972" w:rsidRPr="00625972">
        <w:rPr>
          <w:b w:val="0"/>
          <w:sz w:val="24"/>
          <w:szCs w:val="24"/>
          <w:u w:val="single"/>
        </w:rPr>
        <w:t>PLANNING APPLICATION: 2014/00995/FUL</w:t>
      </w:r>
    </w:p>
    <w:p w:rsidR="002D754D" w:rsidRDefault="002D754D">
      <w:pPr>
        <w:tabs>
          <w:tab w:val="left" w:pos="6480"/>
        </w:tabs>
        <w:rPr>
          <w:sz w:val="24"/>
        </w:rPr>
      </w:pPr>
    </w:p>
    <w:p w:rsidR="002D754D" w:rsidRDefault="002D754D">
      <w:pPr>
        <w:tabs>
          <w:tab w:val="left" w:pos="6480"/>
        </w:tabs>
        <w:rPr>
          <w:sz w:val="24"/>
        </w:rPr>
      </w:pPr>
      <w:r>
        <w:rPr>
          <w:sz w:val="24"/>
        </w:rPr>
        <w:t xml:space="preserve">I am writing to </w:t>
      </w:r>
      <w:r w:rsidR="00BD13CD">
        <w:rPr>
          <w:sz w:val="24"/>
        </w:rPr>
        <w:t>make representations</w:t>
      </w:r>
      <w:r>
        <w:rPr>
          <w:sz w:val="24"/>
        </w:rPr>
        <w:t xml:space="preserve"> </w:t>
      </w:r>
      <w:r w:rsidR="00C9658E">
        <w:rPr>
          <w:sz w:val="24"/>
        </w:rPr>
        <w:t xml:space="preserve">against </w:t>
      </w:r>
      <w:r>
        <w:rPr>
          <w:sz w:val="24"/>
        </w:rPr>
        <w:t>the above proposed development.</w:t>
      </w:r>
    </w:p>
    <w:p w:rsidR="00DE64C7" w:rsidRDefault="00DE64C7">
      <w:pPr>
        <w:tabs>
          <w:tab w:val="left" w:pos="6480"/>
        </w:tabs>
        <w:rPr>
          <w:sz w:val="24"/>
        </w:rPr>
      </w:pPr>
    </w:p>
    <w:p w:rsidR="00DE64C7" w:rsidRDefault="00DE64C7">
      <w:pPr>
        <w:tabs>
          <w:tab w:val="left" w:pos="6480"/>
        </w:tabs>
        <w:rPr>
          <w:sz w:val="24"/>
        </w:rPr>
      </w:pPr>
      <w:r>
        <w:rPr>
          <w:sz w:val="24"/>
        </w:rPr>
        <w:t xml:space="preserve">I see nothing in the new amended submission that alters my opinion, except perhaps to say the entrance </w:t>
      </w:r>
      <w:r w:rsidR="00CE14EB">
        <w:rPr>
          <w:sz w:val="24"/>
        </w:rPr>
        <w:t xml:space="preserve">is more of a hazard.  Consequently, I copy my original </w:t>
      </w:r>
      <w:r w:rsidR="00186190">
        <w:rPr>
          <w:sz w:val="24"/>
        </w:rPr>
        <w:t>protestation against the proposal.</w:t>
      </w:r>
    </w:p>
    <w:p w:rsidR="002D754D" w:rsidRDefault="002D754D">
      <w:pPr>
        <w:tabs>
          <w:tab w:val="left" w:pos="6480"/>
        </w:tabs>
        <w:rPr>
          <w:sz w:val="24"/>
        </w:rPr>
      </w:pPr>
    </w:p>
    <w:p w:rsidR="00257F9D" w:rsidRDefault="00CE56DC" w:rsidP="00257F9D">
      <w:pPr>
        <w:rPr>
          <w:sz w:val="24"/>
          <w:szCs w:val="24"/>
          <w:lang w:eastAsia="en-GB"/>
        </w:rPr>
      </w:pPr>
      <w:r>
        <w:rPr>
          <w:sz w:val="24"/>
        </w:rPr>
        <w:t>I believe that t</w:t>
      </w:r>
      <w:r w:rsidR="002D754D">
        <w:rPr>
          <w:sz w:val="24"/>
        </w:rPr>
        <w:t xml:space="preserve">here are areas of land that should remain agricultural and ‘Green Field’; </w:t>
      </w:r>
      <w:r w:rsidR="003E54F3">
        <w:rPr>
          <w:sz w:val="24"/>
        </w:rPr>
        <w:t xml:space="preserve">indeed </w:t>
      </w:r>
      <w:r w:rsidR="002D754D">
        <w:rPr>
          <w:sz w:val="24"/>
        </w:rPr>
        <w:t xml:space="preserve">this is one of them. </w:t>
      </w:r>
      <w:r w:rsidR="003F7067">
        <w:rPr>
          <w:sz w:val="24"/>
        </w:rPr>
        <w:t>We need to preserve a band of count</w:t>
      </w:r>
      <w:r w:rsidR="003E54F3">
        <w:rPr>
          <w:sz w:val="24"/>
        </w:rPr>
        <w:t xml:space="preserve">ryside to prevent urban </w:t>
      </w:r>
      <w:proofErr w:type="gramStart"/>
      <w:r w:rsidR="003E54F3">
        <w:rPr>
          <w:sz w:val="24"/>
        </w:rPr>
        <w:t>sprawl,</w:t>
      </w:r>
      <w:proofErr w:type="gramEnd"/>
      <w:r w:rsidR="003E54F3">
        <w:rPr>
          <w:sz w:val="24"/>
        </w:rPr>
        <w:t xml:space="preserve"> o</w:t>
      </w:r>
      <w:r w:rsidR="003F7067">
        <w:rPr>
          <w:sz w:val="24"/>
        </w:rPr>
        <w:t xml:space="preserve">therwise </w:t>
      </w:r>
      <w:proofErr w:type="spellStart"/>
      <w:r w:rsidR="003F7067">
        <w:rPr>
          <w:sz w:val="24"/>
        </w:rPr>
        <w:t>Llantwit</w:t>
      </w:r>
      <w:proofErr w:type="spellEnd"/>
      <w:r w:rsidR="003F7067">
        <w:rPr>
          <w:sz w:val="24"/>
        </w:rPr>
        <w:t xml:space="preserve"> Major and </w:t>
      </w:r>
      <w:proofErr w:type="spellStart"/>
      <w:r w:rsidR="003F7067">
        <w:rPr>
          <w:sz w:val="24"/>
        </w:rPr>
        <w:t>Boverton</w:t>
      </w:r>
      <w:proofErr w:type="spellEnd"/>
      <w:r w:rsidR="003F7067">
        <w:rPr>
          <w:sz w:val="24"/>
        </w:rPr>
        <w:t xml:space="preserve"> will </w:t>
      </w:r>
      <w:r w:rsidR="003F7067" w:rsidRPr="00257F9D">
        <w:rPr>
          <w:sz w:val="24"/>
          <w:szCs w:val="24"/>
        </w:rPr>
        <w:t xml:space="preserve">merge into Church Meadow; </w:t>
      </w:r>
      <w:r w:rsidR="00432FCA" w:rsidRPr="00257F9D">
        <w:rPr>
          <w:sz w:val="24"/>
          <w:szCs w:val="24"/>
        </w:rPr>
        <w:t>Picke</w:t>
      </w:r>
      <w:r w:rsidR="00432FCA">
        <w:rPr>
          <w:sz w:val="24"/>
          <w:szCs w:val="24"/>
        </w:rPr>
        <w:t>t</w:t>
      </w:r>
      <w:r w:rsidR="00432FCA" w:rsidRPr="00257F9D">
        <w:rPr>
          <w:sz w:val="24"/>
          <w:szCs w:val="24"/>
        </w:rPr>
        <w:t>ston</w:t>
      </w:r>
      <w:r w:rsidR="003F7067" w:rsidRPr="00257F9D">
        <w:rPr>
          <w:sz w:val="24"/>
          <w:szCs w:val="24"/>
        </w:rPr>
        <w:t xml:space="preserve">; Eglwys Brewis, and </w:t>
      </w:r>
      <w:r w:rsidR="007E352A" w:rsidRPr="00257F9D">
        <w:rPr>
          <w:sz w:val="24"/>
          <w:szCs w:val="24"/>
        </w:rPr>
        <w:t xml:space="preserve">eventually </w:t>
      </w:r>
      <w:r w:rsidR="003F7067" w:rsidRPr="00257F9D">
        <w:rPr>
          <w:sz w:val="24"/>
          <w:szCs w:val="24"/>
        </w:rPr>
        <w:t>St Athan</w:t>
      </w:r>
      <w:r w:rsidR="007E352A" w:rsidRPr="00257F9D">
        <w:rPr>
          <w:sz w:val="24"/>
          <w:szCs w:val="24"/>
        </w:rPr>
        <w:t xml:space="preserve">. </w:t>
      </w:r>
      <w:r w:rsidR="00257F9D" w:rsidRPr="00257F9D">
        <w:rPr>
          <w:sz w:val="24"/>
          <w:szCs w:val="24"/>
        </w:rPr>
        <w:t xml:space="preserve">Indeed, it is apparent that </w:t>
      </w:r>
      <w:r w:rsidR="00257F9D">
        <w:rPr>
          <w:sz w:val="24"/>
          <w:szCs w:val="24"/>
          <w:lang w:eastAsia="en-GB"/>
        </w:rPr>
        <w:t>t</w:t>
      </w:r>
      <w:r w:rsidR="00257F9D" w:rsidRPr="00257F9D">
        <w:rPr>
          <w:sz w:val="24"/>
          <w:szCs w:val="24"/>
          <w:lang w:eastAsia="en-GB"/>
        </w:rPr>
        <w:t xml:space="preserve">he proportion of modern infill is beginning to dilute the historic character and appearance of the </w:t>
      </w:r>
      <w:r w:rsidR="00257F9D">
        <w:rPr>
          <w:sz w:val="24"/>
          <w:szCs w:val="24"/>
          <w:lang w:eastAsia="en-GB"/>
        </w:rPr>
        <w:t>adjacent Conservation area at Boverton</w:t>
      </w:r>
      <w:r w:rsidR="00257F9D" w:rsidRPr="00257F9D">
        <w:rPr>
          <w:sz w:val="24"/>
          <w:szCs w:val="24"/>
          <w:lang w:eastAsia="en-GB"/>
        </w:rPr>
        <w:t>.</w:t>
      </w:r>
      <w:r w:rsidR="00257F9D">
        <w:rPr>
          <w:sz w:val="24"/>
          <w:szCs w:val="24"/>
          <w:lang w:eastAsia="en-GB"/>
        </w:rPr>
        <w:t xml:space="preserve"> </w:t>
      </w:r>
      <w:r w:rsidR="00A418E8">
        <w:rPr>
          <w:sz w:val="24"/>
          <w:szCs w:val="24"/>
          <w:lang w:eastAsia="en-GB"/>
        </w:rPr>
        <w:t xml:space="preserve">I note that it has been proposed that the Conservation </w:t>
      </w:r>
      <w:r w:rsidR="005947E3">
        <w:rPr>
          <w:sz w:val="24"/>
          <w:szCs w:val="24"/>
          <w:lang w:eastAsia="en-GB"/>
        </w:rPr>
        <w:t xml:space="preserve">Area </w:t>
      </w:r>
      <w:r w:rsidR="00A418E8">
        <w:rPr>
          <w:sz w:val="24"/>
          <w:szCs w:val="24"/>
          <w:lang w:eastAsia="en-GB"/>
        </w:rPr>
        <w:t xml:space="preserve">should be extended to incorporate the grassed area adjacent to Percy Smith Rd, and Harding Close. I would like to see it further extended </w:t>
      </w:r>
      <w:r w:rsidR="00CD6107">
        <w:rPr>
          <w:sz w:val="24"/>
          <w:szCs w:val="24"/>
          <w:lang w:eastAsia="en-GB"/>
        </w:rPr>
        <w:t>acros</w:t>
      </w:r>
      <w:r w:rsidR="003E54F3">
        <w:rPr>
          <w:sz w:val="24"/>
          <w:szCs w:val="24"/>
          <w:lang w:eastAsia="en-GB"/>
        </w:rPr>
        <w:t>s the B4265 to the railway line;</w:t>
      </w:r>
      <w:r w:rsidR="00CD6107">
        <w:rPr>
          <w:sz w:val="24"/>
          <w:szCs w:val="24"/>
          <w:lang w:eastAsia="en-GB"/>
        </w:rPr>
        <w:t xml:space="preserve"> </w:t>
      </w:r>
      <w:r w:rsidR="00A418E8">
        <w:rPr>
          <w:sz w:val="24"/>
          <w:szCs w:val="24"/>
          <w:lang w:eastAsia="en-GB"/>
        </w:rPr>
        <w:t>to include the Artisan Well</w:t>
      </w:r>
      <w:r w:rsidR="00CD6107">
        <w:rPr>
          <w:sz w:val="24"/>
          <w:szCs w:val="24"/>
          <w:lang w:eastAsia="en-GB"/>
        </w:rPr>
        <w:t xml:space="preserve">; </w:t>
      </w:r>
      <w:r w:rsidR="00C9658E">
        <w:rPr>
          <w:sz w:val="24"/>
          <w:szCs w:val="24"/>
          <w:lang w:eastAsia="en-GB"/>
        </w:rPr>
        <w:t xml:space="preserve">Pumping </w:t>
      </w:r>
      <w:r w:rsidR="00CD6107">
        <w:rPr>
          <w:sz w:val="24"/>
          <w:szCs w:val="24"/>
          <w:lang w:eastAsia="en-GB"/>
        </w:rPr>
        <w:t>House</w:t>
      </w:r>
      <w:r w:rsidR="003E54F3">
        <w:rPr>
          <w:sz w:val="24"/>
          <w:szCs w:val="24"/>
          <w:lang w:eastAsia="en-GB"/>
        </w:rPr>
        <w:t>;</w:t>
      </w:r>
      <w:r w:rsidR="00CD6107">
        <w:rPr>
          <w:sz w:val="24"/>
          <w:szCs w:val="24"/>
          <w:lang w:eastAsia="en-GB"/>
        </w:rPr>
        <w:t xml:space="preserve"> the </w:t>
      </w:r>
      <w:r w:rsidR="00C9658E">
        <w:rPr>
          <w:sz w:val="24"/>
          <w:szCs w:val="24"/>
          <w:lang w:eastAsia="en-GB"/>
        </w:rPr>
        <w:t>area</w:t>
      </w:r>
      <w:r w:rsidR="003E54F3">
        <w:rPr>
          <w:sz w:val="24"/>
          <w:szCs w:val="24"/>
          <w:lang w:eastAsia="en-GB"/>
        </w:rPr>
        <w:t xml:space="preserve"> of</w:t>
      </w:r>
      <w:r w:rsidR="00C9658E">
        <w:rPr>
          <w:sz w:val="24"/>
          <w:szCs w:val="24"/>
          <w:lang w:eastAsia="en-GB"/>
        </w:rPr>
        <w:t xml:space="preserve"> this proposed development, </w:t>
      </w:r>
      <w:r w:rsidR="00CD6107">
        <w:rPr>
          <w:sz w:val="24"/>
          <w:szCs w:val="24"/>
          <w:lang w:eastAsia="en-GB"/>
        </w:rPr>
        <w:t>up to MOD St Athan West Camp entrance.</w:t>
      </w:r>
      <w:r w:rsidR="00A418E8">
        <w:rPr>
          <w:sz w:val="24"/>
          <w:szCs w:val="24"/>
          <w:lang w:eastAsia="en-GB"/>
        </w:rPr>
        <w:t xml:space="preserve"> </w:t>
      </w:r>
      <w:r w:rsidR="00257F9D">
        <w:rPr>
          <w:sz w:val="24"/>
          <w:szCs w:val="24"/>
          <w:lang w:eastAsia="en-GB"/>
        </w:rPr>
        <w:t>I firmly believe that there are plenty of other ‘brown field’ sites</w:t>
      </w:r>
      <w:r w:rsidR="00E1798D">
        <w:rPr>
          <w:sz w:val="24"/>
          <w:szCs w:val="24"/>
          <w:lang w:eastAsia="en-GB"/>
        </w:rPr>
        <w:t xml:space="preserve">, (e.g. </w:t>
      </w:r>
      <w:r w:rsidR="00432FCA">
        <w:rPr>
          <w:sz w:val="24"/>
          <w:szCs w:val="24"/>
          <w:lang w:eastAsia="en-GB"/>
        </w:rPr>
        <w:t>Llandow</w:t>
      </w:r>
      <w:r w:rsidR="00E1798D">
        <w:rPr>
          <w:sz w:val="24"/>
          <w:szCs w:val="24"/>
          <w:lang w:eastAsia="en-GB"/>
        </w:rPr>
        <w:t>)</w:t>
      </w:r>
      <w:r w:rsidR="00257F9D">
        <w:rPr>
          <w:sz w:val="24"/>
          <w:szCs w:val="24"/>
          <w:lang w:eastAsia="en-GB"/>
        </w:rPr>
        <w:t xml:space="preserve"> that would have less impact on the visual aspect</w:t>
      </w:r>
      <w:r w:rsidR="00E1798D">
        <w:rPr>
          <w:sz w:val="24"/>
          <w:szCs w:val="24"/>
          <w:lang w:eastAsia="en-GB"/>
        </w:rPr>
        <w:t xml:space="preserve"> of the area as a whole, and would be better suited to residential development tha</w:t>
      </w:r>
      <w:r w:rsidR="00CD6107">
        <w:rPr>
          <w:sz w:val="24"/>
          <w:szCs w:val="24"/>
          <w:lang w:eastAsia="en-GB"/>
        </w:rPr>
        <w:t>n</w:t>
      </w:r>
      <w:r w:rsidR="00E1798D">
        <w:rPr>
          <w:sz w:val="24"/>
          <w:szCs w:val="24"/>
          <w:lang w:eastAsia="en-GB"/>
        </w:rPr>
        <w:t xml:space="preserve"> the proposed ‘infill’.</w:t>
      </w:r>
      <w:r w:rsidR="005947E3">
        <w:rPr>
          <w:sz w:val="24"/>
          <w:szCs w:val="24"/>
          <w:lang w:eastAsia="en-GB"/>
        </w:rPr>
        <w:t xml:space="preserve"> </w:t>
      </w:r>
      <w:r w:rsidR="00B31F39">
        <w:rPr>
          <w:sz w:val="24"/>
          <w:szCs w:val="24"/>
          <w:lang w:eastAsia="en-GB"/>
        </w:rPr>
        <w:t xml:space="preserve">If there is a desire to pollute this immediate area, </w:t>
      </w:r>
      <w:r w:rsidR="005947E3">
        <w:rPr>
          <w:sz w:val="24"/>
          <w:szCs w:val="24"/>
          <w:lang w:eastAsia="en-GB"/>
        </w:rPr>
        <w:t xml:space="preserve">there are large areas of open land within the old married quarters at </w:t>
      </w:r>
      <w:r w:rsidR="0018236C">
        <w:rPr>
          <w:sz w:val="24"/>
          <w:szCs w:val="24"/>
          <w:lang w:eastAsia="en-GB"/>
        </w:rPr>
        <w:t>West Camp</w:t>
      </w:r>
      <w:r w:rsidR="00730C51">
        <w:rPr>
          <w:sz w:val="24"/>
          <w:szCs w:val="24"/>
          <w:lang w:eastAsia="en-GB"/>
        </w:rPr>
        <w:t xml:space="preserve"> that are truly infill.</w:t>
      </w:r>
    </w:p>
    <w:p w:rsidR="00E1798D" w:rsidRDefault="00E1798D" w:rsidP="00257F9D">
      <w:pPr>
        <w:rPr>
          <w:sz w:val="24"/>
          <w:szCs w:val="24"/>
          <w:lang w:eastAsia="en-GB"/>
        </w:rPr>
      </w:pPr>
    </w:p>
    <w:p w:rsidR="00E1798D" w:rsidRDefault="00E1798D" w:rsidP="00257F9D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Further, </w:t>
      </w:r>
      <w:r w:rsidR="00DB20D5">
        <w:rPr>
          <w:sz w:val="24"/>
          <w:szCs w:val="24"/>
          <w:lang w:eastAsia="en-GB"/>
        </w:rPr>
        <w:t>although water run</w:t>
      </w:r>
      <w:r w:rsidR="00B001B2">
        <w:rPr>
          <w:sz w:val="24"/>
          <w:szCs w:val="24"/>
          <w:lang w:eastAsia="en-GB"/>
        </w:rPr>
        <w:t>-</w:t>
      </w:r>
      <w:r w:rsidR="00DB20D5">
        <w:rPr>
          <w:sz w:val="24"/>
          <w:szCs w:val="24"/>
          <w:lang w:eastAsia="en-GB"/>
        </w:rPr>
        <w:t xml:space="preserve">off appears to have been considered, </w:t>
      </w:r>
      <w:r>
        <w:rPr>
          <w:sz w:val="24"/>
          <w:szCs w:val="24"/>
          <w:lang w:eastAsia="en-GB"/>
        </w:rPr>
        <w:t xml:space="preserve">the </w:t>
      </w:r>
      <w:r w:rsidR="00DB20D5">
        <w:rPr>
          <w:sz w:val="24"/>
          <w:szCs w:val="24"/>
          <w:lang w:eastAsia="en-GB"/>
        </w:rPr>
        <w:t xml:space="preserve">disastrous flooding of recent years at Boverton, and indeed immediately adjacent and to the North-West of the site, under the railway bridge, </w:t>
      </w:r>
      <w:r w:rsidR="00B001B2">
        <w:rPr>
          <w:sz w:val="24"/>
          <w:szCs w:val="24"/>
          <w:lang w:eastAsia="en-GB"/>
        </w:rPr>
        <w:t>needs very careful consideration. The topography of the site, and the hard surfaces that will be introduced is bound to have an effect and exaggerate the flooding potential. To m</w:t>
      </w:r>
      <w:r w:rsidR="00EE54D2">
        <w:rPr>
          <w:sz w:val="24"/>
          <w:szCs w:val="24"/>
          <w:lang w:eastAsia="en-GB"/>
        </w:rPr>
        <w:t>y</w:t>
      </w:r>
      <w:r w:rsidR="00B001B2">
        <w:rPr>
          <w:sz w:val="24"/>
          <w:szCs w:val="24"/>
          <w:lang w:eastAsia="en-GB"/>
        </w:rPr>
        <w:t xml:space="preserve"> untrained eye, it appears the sump that is being built, is </w:t>
      </w:r>
      <w:r w:rsidR="00EE54D2">
        <w:rPr>
          <w:sz w:val="24"/>
          <w:szCs w:val="24"/>
          <w:lang w:eastAsia="en-GB"/>
        </w:rPr>
        <w:t xml:space="preserve">at a </w:t>
      </w:r>
      <w:r w:rsidR="00F918CD">
        <w:rPr>
          <w:sz w:val="24"/>
          <w:szCs w:val="24"/>
          <w:lang w:eastAsia="en-GB"/>
        </w:rPr>
        <w:t xml:space="preserve">higher </w:t>
      </w:r>
      <w:r w:rsidR="00481962">
        <w:rPr>
          <w:sz w:val="24"/>
          <w:szCs w:val="24"/>
          <w:lang w:eastAsia="en-GB"/>
        </w:rPr>
        <w:t>elevation</w:t>
      </w:r>
      <w:r w:rsidR="00EE54D2">
        <w:rPr>
          <w:sz w:val="24"/>
          <w:szCs w:val="24"/>
          <w:lang w:eastAsia="en-GB"/>
        </w:rPr>
        <w:t xml:space="preserve"> </w:t>
      </w:r>
      <w:r w:rsidR="00F918CD">
        <w:rPr>
          <w:sz w:val="24"/>
          <w:szCs w:val="24"/>
          <w:lang w:eastAsia="en-GB"/>
        </w:rPr>
        <w:t xml:space="preserve">than the road </w:t>
      </w:r>
      <w:r w:rsidR="00481962">
        <w:rPr>
          <w:sz w:val="24"/>
          <w:szCs w:val="24"/>
          <w:lang w:eastAsia="en-GB"/>
        </w:rPr>
        <w:t xml:space="preserve">to </w:t>
      </w:r>
      <w:r w:rsidR="00432FCA">
        <w:rPr>
          <w:sz w:val="24"/>
          <w:szCs w:val="24"/>
          <w:lang w:eastAsia="en-GB"/>
        </w:rPr>
        <w:t>Eglwys</w:t>
      </w:r>
      <w:r w:rsidR="00481962">
        <w:rPr>
          <w:sz w:val="24"/>
          <w:szCs w:val="24"/>
          <w:lang w:eastAsia="en-GB"/>
        </w:rPr>
        <w:t xml:space="preserve"> Brewis </w:t>
      </w:r>
      <w:r w:rsidR="00F918CD">
        <w:rPr>
          <w:sz w:val="24"/>
          <w:szCs w:val="24"/>
          <w:lang w:eastAsia="en-GB"/>
        </w:rPr>
        <w:t xml:space="preserve">and </w:t>
      </w:r>
      <w:r w:rsidR="00481962">
        <w:rPr>
          <w:sz w:val="24"/>
          <w:szCs w:val="24"/>
          <w:lang w:eastAsia="en-GB"/>
        </w:rPr>
        <w:t xml:space="preserve">the water course </w:t>
      </w:r>
      <w:r w:rsidR="00F918CD">
        <w:rPr>
          <w:sz w:val="24"/>
          <w:szCs w:val="24"/>
          <w:lang w:eastAsia="en-GB"/>
        </w:rPr>
        <w:t xml:space="preserve">Boverton Brook. </w:t>
      </w:r>
      <w:r w:rsidR="00296841">
        <w:rPr>
          <w:sz w:val="24"/>
          <w:szCs w:val="24"/>
          <w:lang w:eastAsia="en-GB"/>
        </w:rPr>
        <w:t>Presumably</w:t>
      </w:r>
      <w:r w:rsidR="00CD0A20">
        <w:rPr>
          <w:sz w:val="24"/>
          <w:szCs w:val="24"/>
          <w:lang w:eastAsia="en-GB"/>
        </w:rPr>
        <w:t xml:space="preserve">, and especially in periods of </w:t>
      </w:r>
      <w:r w:rsidR="00296841">
        <w:rPr>
          <w:sz w:val="24"/>
          <w:szCs w:val="24"/>
          <w:lang w:eastAsia="en-GB"/>
        </w:rPr>
        <w:t xml:space="preserve">high </w:t>
      </w:r>
      <w:r w:rsidR="00CD0A20">
        <w:rPr>
          <w:sz w:val="24"/>
          <w:szCs w:val="24"/>
          <w:lang w:eastAsia="en-GB"/>
        </w:rPr>
        <w:t>rainfall, (as we have</w:t>
      </w:r>
      <w:r w:rsidR="00630273">
        <w:rPr>
          <w:sz w:val="24"/>
          <w:szCs w:val="24"/>
          <w:lang w:eastAsia="en-GB"/>
        </w:rPr>
        <w:t xml:space="preserve"> experienced in recent winters</w:t>
      </w:r>
      <w:r w:rsidR="00CD0A20">
        <w:rPr>
          <w:sz w:val="24"/>
          <w:szCs w:val="24"/>
          <w:lang w:eastAsia="en-GB"/>
        </w:rPr>
        <w:t xml:space="preserve"> </w:t>
      </w:r>
      <w:r w:rsidR="00296841">
        <w:rPr>
          <w:sz w:val="24"/>
          <w:szCs w:val="24"/>
          <w:lang w:eastAsia="en-GB"/>
        </w:rPr>
        <w:t>–</w:t>
      </w:r>
      <w:r w:rsidR="00CD0A20">
        <w:rPr>
          <w:sz w:val="24"/>
          <w:szCs w:val="24"/>
          <w:lang w:eastAsia="en-GB"/>
        </w:rPr>
        <w:t xml:space="preserve"> </w:t>
      </w:r>
      <w:r w:rsidR="00296841">
        <w:rPr>
          <w:sz w:val="24"/>
          <w:szCs w:val="24"/>
          <w:lang w:eastAsia="en-GB"/>
        </w:rPr>
        <w:t xml:space="preserve">and </w:t>
      </w:r>
      <w:r w:rsidR="00B31F39">
        <w:rPr>
          <w:sz w:val="24"/>
          <w:szCs w:val="24"/>
          <w:lang w:eastAsia="en-GB"/>
        </w:rPr>
        <w:t>has</w:t>
      </w:r>
      <w:r w:rsidR="00630273">
        <w:rPr>
          <w:sz w:val="24"/>
          <w:szCs w:val="24"/>
          <w:lang w:eastAsia="en-GB"/>
        </w:rPr>
        <w:t xml:space="preserve"> been </w:t>
      </w:r>
      <w:r w:rsidR="00296841">
        <w:rPr>
          <w:sz w:val="24"/>
          <w:szCs w:val="24"/>
          <w:lang w:eastAsia="en-GB"/>
        </w:rPr>
        <w:t>well publicised in the News</w:t>
      </w:r>
      <w:r w:rsidR="00CD0A20">
        <w:rPr>
          <w:sz w:val="24"/>
          <w:szCs w:val="24"/>
          <w:lang w:eastAsia="en-GB"/>
        </w:rPr>
        <w:t>),</w:t>
      </w:r>
      <w:r w:rsidR="00F918CD">
        <w:rPr>
          <w:sz w:val="24"/>
          <w:szCs w:val="24"/>
          <w:lang w:eastAsia="en-GB"/>
        </w:rPr>
        <w:t xml:space="preserve"> this sump</w:t>
      </w:r>
      <w:r w:rsidR="00296841">
        <w:rPr>
          <w:sz w:val="24"/>
          <w:szCs w:val="24"/>
          <w:lang w:eastAsia="en-GB"/>
        </w:rPr>
        <w:t xml:space="preserve"> water</w:t>
      </w:r>
      <w:r w:rsidR="00F918CD">
        <w:rPr>
          <w:sz w:val="24"/>
          <w:szCs w:val="24"/>
          <w:lang w:eastAsia="en-GB"/>
        </w:rPr>
        <w:t xml:space="preserve"> will then seep onto the road, and then into Boverton Brook</w:t>
      </w:r>
      <w:r w:rsidR="00296841">
        <w:rPr>
          <w:sz w:val="24"/>
          <w:szCs w:val="24"/>
          <w:lang w:eastAsia="en-GB"/>
        </w:rPr>
        <w:t>,</w:t>
      </w:r>
      <w:r w:rsidR="00F918CD">
        <w:rPr>
          <w:sz w:val="24"/>
          <w:szCs w:val="24"/>
          <w:lang w:eastAsia="en-GB"/>
        </w:rPr>
        <w:t xml:space="preserve"> </w:t>
      </w:r>
      <w:r w:rsidR="00296841">
        <w:rPr>
          <w:sz w:val="24"/>
          <w:szCs w:val="24"/>
          <w:lang w:eastAsia="en-GB"/>
        </w:rPr>
        <w:t xml:space="preserve">exasperating the </w:t>
      </w:r>
      <w:r w:rsidR="00DD126B">
        <w:rPr>
          <w:sz w:val="24"/>
          <w:szCs w:val="24"/>
          <w:lang w:eastAsia="en-GB"/>
        </w:rPr>
        <w:t>danger</w:t>
      </w:r>
      <w:r w:rsidR="00630273">
        <w:rPr>
          <w:sz w:val="24"/>
          <w:szCs w:val="24"/>
          <w:lang w:eastAsia="en-GB"/>
        </w:rPr>
        <w:t>,</w:t>
      </w:r>
      <w:r w:rsidR="00296841">
        <w:rPr>
          <w:sz w:val="24"/>
          <w:szCs w:val="24"/>
          <w:lang w:eastAsia="en-GB"/>
        </w:rPr>
        <w:t xml:space="preserve"> </w:t>
      </w:r>
      <w:r w:rsidR="00F918CD">
        <w:rPr>
          <w:sz w:val="24"/>
          <w:szCs w:val="24"/>
          <w:lang w:eastAsia="en-GB"/>
        </w:rPr>
        <w:t xml:space="preserve">causing 2 areas of flooding for </w:t>
      </w:r>
      <w:r w:rsidR="00630273">
        <w:rPr>
          <w:sz w:val="24"/>
          <w:szCs w:val="24"/>
          <w:lang w:eastAsia="en-GB"/>
        </w:rPr>
        <w:t xml:space="preserve">the price of </w:t>
      </w:r>
      <w:r w:rsidR="00F918CD">
        <w:rPr>
          <w:sz w:val="24"/>
          <w:szCs w:val="24"/>
          <w:lang w:eastAsia="en-GB"/>
        </w:rPr>
        <w:t xml:space="preserve">one development. </w:t>
      </w:r>
      <w:r w:rsidR="005F129B">
        <w:rPr>
          <w:sz w:val="24"/>
          <w:szCs w:val="24"/>
          <w:lang w:eastAsia="en-GB"/>
        </w:rPr>
        <w:t>I</w:t>
      </w:r>
      <w:r w:rsidR="005F129B" w:rsidRPr="005F129B">
        <w:rPr>
          <w:sz w:val="24"/>
          <w:szCs w:val="24"/>
          <w:lang w:eastAsia="en-GB"/>
        </w:rPr>
        <w:t xml:space="preserve">n my humble opinion </w:t>
      </w:r>
      <w:r w:rsidR="005F129B">
        <w:rPr>
          <w:sz w:val="24"/>
          <w:szCs w:val="24"/>
          <w:lang w:eastAsia="en-GB"/>
        </w:rPr>
        <w:t>t</w:t>
      </w:r>
      <w:r w:rsidR="00EC328C">
        <w:rPr>
          <w:sz w:val="24"/>
          <w:szCs w:val="24"/>
          <w:lang w:eastAsia="en-GB"/>
        </w:rPr>
        <w:t xml:space="preserve">his </w:t>
      </w:r>
      <w:r w:rsidR="005F129B">
        <w:rPr>
          <w:sz w:val="24"/>
          <w:szCs w:val="24"/>
          <w:lang w:eastAsia="en-GB"/>
        </w:rPr>
        <w:t xml:space="preserve">development </w:t>
      </w:r>
      <w:r w:rsidR="00EC328C">
        <w:rPr>
          <w:sz w:val="24"/>
          <w:szCs w:val="24"/>
          <w:lang w:eastAsia="en-GB"/>
        </w:rPr>
        <w:t>is i</w:t>
      </w:r>
      <w:r w:rsidR="00ED6F6C">
        <w:rPr>
          <w:sz w:val="24"/>
          <w:szCs w:val="24"/>
          <w:lang w:eastAsia="en-GB"/>
        </w:rPr>
        <w:t>ll thought out.</w:t>
      </w:r>
    </w:p>
    <w:p w:rsidR="00ED6F6C" w:rsidRDefault="00ED6F6C" w:rsidP="00257F9D">
      <w:pPr>
        <w:rPr>
          <w:sz w:val="24"/>
          <w:szCs w:val="24"/>
          <w:lang w:eastAsia="en-GB"/>
        </w:rPr>
      </w:pPr>
    </w:p>
    <w:p w:rsidR="00ED6F6C" w:rsidRPr="00257F9D" w:rsidRDefault="00ED6F6C" w:rsidP="00257F9D">
      <w:pPr>
        <w:rPr>
          <w:rFonts w:ascii="Arial" w:hAnsi="Arial" w:cs="Arial"/>
          <w:sz w:val="18"/>
          <w:szCs w:val="18"/>
          <w:lang w:eastAsia="en-GB"/>
        </w:rPr>
      </w:pPr>
      <w:r>
        <w:rPr>
          <w:sz w:val="24"/>
          <w:szCs w:val="24"/>
          <w:lang w:eastAsia="en-GB"/>
        </w:rPr>
        <w:t xml:space="preserve">Moreover, I challenge the sense of allowing access and egress from the proposed site </w:t>
      </w:r>
      <w:r w:rsidR="007D2EBE">
        <w:rPr>
          <w:sz w:val="24"/>
          <w:szCs w:val="24"/>
          <w:lang w:eastAsia="en-GB"/>
        </w:rPr>
        <w:t xml:space="preserve">half way </w:t>
      </w:r>
      <w:r>
        <w:rPr>
          <w:sz w:val="24"/>
          <w:szCs w:val="24"/>
          <w:lang w:eastAsia="en-GB"/>
        </w:rPr>
        <w:t>up the slip road on the B</w:t>
      </w:r>
      <w:r w:rsidR="007D2EBE">
        <w:rPr>
          <w:sz w:val="24"/>
          <w:szCs w:val="24"/>
          <w:lang w:eastAsia="en-GB"/>
        </w:rPr>
        <w:t xml:space="preserve">4265. </w:t>
      </w:r>
      <w:r w:rsidR="00E15BFB">
        <w:rPr>
          <w:sz w:val="24"/>
          <w:szCs w:val="24"/>
          <w:lang w:eastAsia="en-GB"/>
        </w:rPr>
        <w:t xml:space="preserve">My main concerns are traffic turning into the site coming from St Athan, and traffic exiting the site heading towards Llantwit Major. Both actions require crossing the B4265. This will be a major issue for traffic </w:t>
      </w:r>
      <w:r w:rsidR="008231AF">
        <w:rPr>
          <w:sz w:val="24"/>
          <w:szCs w:val="24"/>
          <w:lang w:eastAsia="en-GB"/>
        </w:rPr>
        <w:t xml:space="preserve">already on the B4265 </w:t>
      </w:r>
      <w:r w:rsidR="00E15BFB">
        <w:rPr>
          <w:sz w:val="24"/>
          <w:szCs w:val="24"/>
          <w:lang w:eastAsia="en-GB"/>
        </w:rPr>
        <w:t xml:space="preserve">heading towards </w:t>
      </w:r>
      <w:r w:rsidR="008231AF">
        <w:rPr>
          <w:sz w:val="24"/>
          <w:szCs w:val="24"/>
          <w:lang w:eastAsia="en-GB"/>
        </w:rPr>
        <w:t>Llantwit Major as on browing the hill</w:t>
      </w:r>
      <w:r w:rsidR="00441618">
        <w:rPr>
          <w:sz w:val="24"/>
          <w:szCs w:val="24"/>
          <w:lang w:eastAsia="en-GB"/>
        </w:rPr>
        <w:t xml:space="preserve"> adjacent to the West Camp entrance. Drivers’ </w:t>
      </w:r>
      <w:r w:rsidR="008231AF">
        <w:rPr>
          <w:sz w:val="24"/>
          <w:szCs w:val="24"/>
          <w:lang w:eastAsia="en-GB"/>
        </w:rPr>
        <w:t xml:space="preserve">attention will already have been diverted because of the access to West Camp, </w:t>
      </w:r>
      <w:r w:rsidR="00441618">
        <w:rPr>
          <w:sz w:val="24"/>
          <w:szCs w:val="24"/>
          <w:lang w:eastAsia="en-GB"/>
        </w:rPr>
        <w:t>and</w:t>
      </w:r>
      <w:r w:rsidR="008231AF">
        <w:rPr>
          <w:sz w:val="24"/>
          <w:szCs w:val="24"/>
          <w:lang w:eastAsia="en-GB"/>
        </w:rPr>
        <w:t xml:space="preserve"> the </w:t>
      </w:r>
      <w:r w:rsidR="00441618">
        <w:rPr>
          <w:sz w:val="24"/>
          <w:szCs w:val="24"/>
          <w:lang w:eastAsia="en-GB"/>
        </w:rPr>
        <w:t xml:space="preserve">massive </w:t>
      </w:r>
      <w:r w:rsidR="008231AF">
        <w:rPr>
          <w:sz w:val="24"/>
          <w:szCs w:val="24"/>
          <w:lang w:eastAsia="en-GB"/>
        </w:rPr>
        <w:t>visual impact of the traffic lights at Boverton</w:t>
      </w:r>
      <w:r w:rsidR="00A86779">
        <w:rPr>
          <w:sz w:val="24"/>
          <w:szCs w:val="24"/>
          <w:lang w:eastAsia="en-GB"/>
        </w:rPr>
        <w:t xml:space="preserve"> will further distract drivers’ attention;</w:t>
      </w:r>
      <w:r w:rsidR="008231AF">
        <w:rPr>
          <w:sz w:val="24"/>
          <w:szCs w:val="24"/>
          <w:lang w:eastAsia="en-GB"/>
        </w:rPr>
        <w:t xml:space="preserve"> t</w:t>
      </w:r>
      <w:r w:rsidR="00441618">
        <w:rPr>
          <w:sz w:val="24"/>
          <w:szCs w:val="24"/>
          <w:lang w:eastAsia="en-GB"/>
        </w:rPr>
        <w:t>hen t</w:t>
      </w:r>
      <w:r w:rsidR="008231AF">
        <w:rPr>
          <w:sz w:val="24"/>
          <w:szCs w:val="24"/>
          <w:lang w:eastAsia="en-GB"/>
        </w:rPr>
        <w:t xml:space="preserve">o be met with further </w:t>
      </w:r>
      <w:r w:rsidR="009024BC">
        <w:rPr>
          <w:sz w:val="24"/>
          <w:szCs w:val="24"/>
          <w:lang w:eastAsia="en-GB"/>
        </w:rPr>
        <w:t xml:space="preserve">traffic turning into </w:t>
      </w:r>
      <w:r w:rsidR="008231AF">
        <w:rPr>
          <w:sz w:val="24"/>
          <w:szCs w:val="24"/>
          <w:lang w:eastAsia="en-GB"/>
        </w:rPr>
        <w:t>the proposed site.</w:t>
      </w:r>
      <w:r w:rsidR="00A86779">
        <w:rPr>
          <w:sz w:val="24"/>
          <w:szCs w:val="24"/>
          <w:lang w:eastAsia="en-GB"/>
        </w:rPr>
        <w:t xml:space="preserve"> Additionally, the same distractions will be present </w:t>
      </w:r>
      <w:r w:rsidR="009024BC">
        <w:rPr>
          <w:sz w:val="24"/>
          <w:szCs w:val="24"/>
          <w:lang w:eastAsia="en-GB"/>
        </w:rPr>
        <w:t>with</w:t>
      </w:r>
      <w:r w:rsidR="00A86779">
        <w:rPr>
          <w:sz w:val="24"/>
          <w:szCs w:val="24"/>
          <w:lang w:eastAsia="en-GB"/>
        </w:rPr>
        <w:t xml:space="preserve"> </w:t>
      </w:r>
      <w:r w:rsidR="009024BC" w:rsidRPr="009024BC">
        <w:rPr>
          <w:sz w:val="24"/>
          <w:szCs w:val="24"/>
          <w:lang w:eastAsia="en-GB"/>
        </w:rPr>
        <w:t xml:space="preserve">traffic exiting from </w:t>
      </w:r>
      <w:r w:rsidR="00A86779">
        <w:rPr>
          <w:sz w:val="24"/>
          <w:szCs w:val="24"/>
          <w:lang w:eastAsia="en-GB"/>
        </w:rPr>
        <w:t xml:space="preserve">the site. Naturally the times of </w:t>
      </w:r>
      <w:r w:rsidR="004050A6">
        <w:rPr>
          <w:sz w:val="24"/>
          <w:szCs w:val="24"/>
          <w:lang w:eastAsia="en-GB"/>
        </w:rPr>
        <w:t xml:space="preserve">increased traffic to/from the site will correspond with increased traffic already using the B4265 further </w:t>
      </w:r>
      <w:r w:rsidR="004050A6">
        <w:rPr>
          <w:sz w:val="24"/>
          <w:szCs w:val="24"/>
          <w:lang w:eastAsia="en-GB"/>
        </w:rPr>
        <w:lastRenderedPageBreak/>
        <w:t xml:space="preserve">compounding the potential area for severe and frequent incidents. </w:t>
      </w:r>
      <w:r w:rsidR="00441618">
        <w:rPr>
          <w:sz w:val="24"/>
          <w:szCs w:val="24"/>
          <w:lang w:eastAsia="en-GB"/>
        </w:rPr>
        <w:t>During ‘Rush Hour’</w:t>
      </w:r>
      <w:r w:rsidR="00E20A52">
        <w:rPr>
          <w:sz w:val="24"/>
          <w:szCs w:val="24"/>
          <w:lang w:eastAsia="en-GB"/>
        </w:rPr>
        <w:t>,</w:t>
      </w:r>
      <w:r w:rsidR="00441618">
        <w:rPr>
          <w:sz w:val="24"/>
          <w:szCs w:val="24"/>
          <w:lang w:eastAsia="en-GB"/>
        </w:rPr>
        <w:t xml:space="preserve"> </w:t>
      </w:r>
      <w:r w:rsidR="00717DC2">
        <w:rPr>
          <w:sz w:val="24"/>
          <w:szCs w:val="24"/>
          <w:lang w:eastAsia="en-GB"/>
        </w:rPr>
        <w:t xml:space="preserve">when there is a situation where someone is late for work; </w:t>
      </w:r>
      <w:r w:rsidR="00441618">
        <w:rPr>
          <w:sz w:val="24"/>
          <w:szCs w:val="24"/>
          <w:lang w:eastAsia="en-GB"/>
        </w:rPr>
        <w:t>t</w:t>
      </w:r>
      <w:r w:rsidR="001F4B3F">
        <w:rPr>
          <w:sz w:val="24"/>
          <w:szCs w:val="24"/>
          <w:lang w:eastAsia="en-GB"/>
        </w:rPr>
        <w:t xml:space="preserve">here will undoubtedly be a temptation for drivers to chance their luck and try to pull out into fast moving traffic already on the B4265 during </w:t>
      </w:r>
      <w:r w:rsidR="00717DC2">
        <w:rPr>
          <w:sz w:val="24"/>
          <w:szCs w:val="24"/>
          <w:lang w:eastAsia="en-GB"/>
        </w:rPr>
        <w:t xml:space="preserve">these </w:t>
      </w:r>
      <w:r w:rsidR="001F4B3F">
        <w:rPr>
          <w:sz w:val="24"/>
          <w:szCs w:val="24"/>
          <w:lang w:eastAsia="en-GB"/>
        </w:rPr>
        <w:t xml:space="preserve">busy periods. </w:t>
      </w:r>
      <w:r w:rsidR="004050A6">
        <w:rPr>
          <w:sz w:val="24"/>
          <w:szCs w:val="24"/>
          <w:lang w:eastAsia="en-GB"/>
        </w:rPr>
        <w:t>You note</w:t>
      </w:r>
      <w:r w:rsidR="001F4B3F">
        <w:rPr>
          <w:sz w:val="24"/>
          <w:szCs w:val="24"/>
          <w:lang w:eastAsia="en-GB"/>
        </w:rPr>
        <w:t xml:space="preserve"> </w:t>
      </w:r>
      <w:r w:rsidR="004050A6">
        <w:rPr>
          <w:sz w:val="24"/>
          <w:szCs w:val="24"/>
          <w:lang w:eastAsia="en-GB"/>
        </w:rPr>
        <w:t xml:space="preserve">I have </w:t>
      </w:r>
      <w:r w:rsidR="001F4B3F">
        <w:rPr>
          <w:sz w:val="24"/>
          <w:szCs w:val="24"/>
          <w:lang w:eastAsia="en-GB"/>
        </w:rPr>
        <w:t>referred</w:t>
      </w:r>
      <w:r w:rsidR="004050A6">
        <w:rPr>
          <w:sz w:val="24"/>
          <w:szCs w:val="24"/>
          <w:lang w:eastAsia="en-GB"/>
        </w:rPr>
        <w:t xml:space="preserve"> </w:t>
      </w:r>
      <w:r w:rsidR="001F4B3F">
        <w:rPr>
          <w:sz w:val="24"/>
          <w:szCs w:val="24"/>
          <w:lang w:eastAsia="en-GB"/>
        </w:rPr>
        <w:t xml:space="preserve">earlier to </w:t>
      </w:r>
      <w:r w:rsidR="004050A6">
        <w:rPr>
          <w:sz w:val="24"/>
          <w:szCs w:val="24"/>
          <w:lang w:eastAsia="en-GB"/>
        </w:rPr>
        <w:t xml:space="preserve">‘incidents’ and not </w:t>
      </w:r>
      <w:r w:rsidR="005450E7">
        <w:rPr>
          <w:sz w:val="24"/>
          <w:szCs w:val="24"/>
          <w:lang w:eastAsia="en-GB"/>
        </w:rPr>
        <w:t>‘</w:t>
      </w:r>
      <w:r w:rsidR="004050A6">
        <w:rPr>
          <w:sz w:val="24"/>
          <w:szCs w:val="24"/>
          <w:lang w:eastAsia="en-GB"/>
        </w:rPr>
        <w:t>accidents</w:t>
      </w:r>
      <w:r w:rsidR="005450E7">
        <w:rPr>
          <w:sz w:val="24"/>
          <w:szCs w:val="24"/>
          <w:lang w:eastAsia="en-GB"/>
        </w:rPr>
        <w:t>’</w:t>
      </w:r>
      <w:r w:rsidR="004050A6">
        <w:rPr>
          <w:sz w:val="24"/>
          <w:szCs w:val="24"/>
          <w:lang w:eastAsia="en-GB"/>
        </w:rPr>
        <w:t xml:space="preserve">; </w:t>
      </w:r>
      <w:r w:rsidR="005450E7">
        <w:rPr>
          <w:sz w:val="24"/>
          <w:szCs w:val="24"/>
          <w:lang w:eastAsia="en-GB"/>
        </w:rPr>
        <w:t>as I believe that when these collision events happen, (and the</w:t>
      </w:r>
      <w:r w:rsidR="001F4B3F">
        <w:rPr>
          <w:sz w:val="24"/>
          <w:szCs w:val="24"/>
          <w:lang w:eastAsia="en-GB"/>
        </w:rPr>
        <w:t>y</w:t>
      </w:r>
      <w:r w:rsidR="005450E7">
        <w:rPr>
          <w:sz w:val="24"/>
          <w:szCs w:val="24"/>
          <w:lang w:eastAsia="en-GB"/>
        </w:rPr>
        <w:t xml:space="preserve"> surely will) they could easily have been prevented by not allowing the site to be developed.</w:t>
      </w:r>
    </w:p>
    <w:p w:rsidR="002D754D" w:rsidRDefault="002D754D">
      <w:pPr>
        <w:tabs>
          <w:tab w:val="left" w:pos="6480"/>
        </w:tabs>
        <w:rPr>
          <w:sz w:val="24"/>
        </w:rPr>
      </w:pPr>
    </w:p>
    <w:p w:rsidR="006C79FB" w:rsidRDefault="00BE2BFB">
      <w:pPr>
        <w:tabs>
          <w:tab w:val="left" w:pos="6480"/>
        </w:tabs>
        <w:rPr>
          <w:sz w:val="24"/>
        </w:rPr>
      </w:pPr>
      <w:r>
        <w:rPr>
          <w:sz w:val="24"/>
        </w:rPr>
        <w:t>I can for</w:t>
      </w:r>
      <w:r w:rsidR="009B5B80">
        <w:rPr>
          <w:sz w:val="24"/>
        </w:rPr>
        <w:t>e</w:t>
      </w:r>
      <w:r>
        <w:rPr>
          <w:sz w:val="24"/>
        </w:rPr>
        <w:t>see n</w:t>
      </w:r>
      <w:r w:rsidR="009B5B80">
        <w:rPr>
          <w:sz w:val="24"/>
        </w:rPr>
        <w:t>ot only vehicular incidents occurring</w:t>
      </w:r>
      <w:r>
        <w:rPr>
          <w:sz w:val="24"/>
        </w:rPr>
        <w:t>, but also pedestrian. Although there is a well publi</w:t>
      </w:r>
      <w:r w:rsidR="009B5B80">
        <w:rPr>
          <w:sz w:val="24"/>
        </w:rPr>
        <w:t>ci</w:t>
      </w:r>
      <w:r>
        <w:rPr>
          <w:sz w:val="24"/>
        </w:rPr>
        <w:t>sed and apparent lig</w:t>
      </w:r>
      <w:r w:rsidR="009B5B80">
        <w:rPr>
          <w:sz w:val="24"/>
        </w:rPr>
        <w:t>h</w:t>
      </w:r>
      <w:r>
        <w:rPr>
          <w:sz w:val="24"/>
        </w:rPr>
        <w:t xml:space="preserve">t controlled crossing further up towards West </w:t>
      </w:r>
      <w:r w:rsidR="009B5B80">
        <w:rPr>
          <w:sz w:val="24"/>
        </w:rPr>
        <w:t xml:space="preserve">Camp </w:t>
      </w:r>
      <w:r>
        <w:rPr>
          <w:sz w:val="24"/>
        </w:rPr>
        <w:t>entrance; people will still attempt to cross over the B4265</w:t>
      </w:r>
      <w:r w:rsidR="00E20A52">
        <w:rPr>
          <w:sz w:val="24"/>
        </w:rPr>
        <w:t xml:space="preserve"> </w:t>
      </w:r>
      <w:r w:rsidR="009B5B80">
        <w:rPr>
          <w:sz w:val="24"/>
        </w:rPr>
        <w:t xml:space="preserve">at the point of the sites’ entrance. This is human nature; they will risk everything </w:t>
      </w:r>
      <w:r w:rsidR="00B574D0">
        <w:rPr>
          <w:sz w:val="24"/>
        </w:rPr>
        <w:t>by using the shorter route</w:t>
      </w:r>
      <w:r w:rsidR="009C67DE">
        <w:rPr>
          <w:sz w:val="24"/>
        </w:rPr>
        <w:t>, straight across the B4265</w:t>
      </w:r>
      <w:r w:rsidR="00B574D0">
        <w:rPr>
          <w:sz w:val="24"/>
        </w:rPr>
        <w:t xml:space="preserve"> down to the junction at Egl</w:t>
      </w:r>
      <w:r w:rsidR="009C67DE">
        <w:rPr>
          <w:sz w:val="24"/>
        </w:rPr>
        <w:t>w</w:t>
      </w:r>
      <w:r w:rsidR="00B574D0">
        <w:rPr>
          <w:sz w:val="24"/>
        </w:rPr>
        <w:t xml:space="preserve">ys Brewis to get to Boverton shops etc. </w:t>
      </w:r>
      <w:r w:rsidR="009B5B80">
        <w:rPr>
          <w:sz w:val="24"/>
        </w:rPr>
        <w:t xml:space="preserve">rather than have to walk the few yards up the road to walk back down again </w:t>
      </w:r>
      <w:r w:rsidR="00B574D0">
        <w:rPr>
          <w:sz w:val="24"/>
        </w:rPr>
        <w:t>via the old St Athan Rd</w:t>
      </w:r>
      <w:r w:rsidR="009B5B80">
        <w:rPr>
          <w:sz w:val="24"/>
        </w:rPr>
        <w:t>.</w:t>
      </w:r>
      <w:r>
        <w:rPr>
          <w:sz w:val="24"/>
        </w:rPr>
        <w:t xml:space="preserve"> </w:t>
      </w:r>
      <w:r w:rsidR="00B574D0">
        <w:rPr>
          <w:sz w:val="24"/>
        </w:rPr>
        <w:t xml:space="preserve">Obviously the spread of properties will include </w:t>
      </w:r>
      <w:r w:rsidR="006D09DC">
        <w:rPr>
          <w:sz w:val="24"/>
        </w:rPr>
        <w:t xml:space="preserve">‘affordable housing’ which means young mothers with children in pushchairs, and I fear this will be the greater proportion of pedestrians, and therefore the greater risk group. </w:t>
      </w:r>
      <w:r w:rsidR="009C67DE">
        <w:rPr>
          <w:sz w:val="24"/>
        </w:rPr>
        <w:t xml:space="preserve">I don’t wish to appear disingenuous, but </w:t>
      </w:r>
      <w:r w:rsidR="00A702F6">
        <w:rPr>
          <w:sz w:val="24"/>
        </w:rPr>
        <w:t xml:space="preserve">we have all witnessed it; </w:t>
      </w:r>
      <w:r w:rsidR="009C67DE">
        <w:rPr>
          <w:sz w:val="24"/>
        </w:rPr>
        <w:t xml:space="preserve">this is the generation </w:t>
      </w:r>
      <w:r w:rsidR="004551F2">
        <w:rPr>
          <w:sz w:val="24"/>
        </w:rPr>
        <w:t xml:space="preserve">and demographic group more likely to be considering their Smart-phones’ applications rather than their surroundings. </w:t>
      </w:r>
      <w:r w:rsidR="001E7889">
        <w:rPr>
          <w:sz w:val="24"/>
        </w:rPr>
        <w:t>I urge you to consider the</w:t>
      </w:r>
      <w:r w:rsidR="00BF5F58">
        <w:rPr>
          <w:sz w:val="24"/>
        </w:rPr>
        <w:t xml:space="preserve"> psychological</w:t>
      </w:r>
      <w:r w:rsidR="001E7889">
        <w:rPr>
          <w:sz w:val="24"/>
        </w:rPr>
        <w:t xml:space="preserve"> impact of the first major incident involving a mother and child</w:t>
      </w:r>
      <w:r w:rsidR="00A702F6">
        <w:rPr>
          <w:sz w:val="24"/>
        </w:rPr>
        <w:t xml:space="preserve"> crossing the B4265 at this point</w:t>
      </w:r>
      <w:r w:rsidR="001E7889">
        <w:rPr>
          <w:sz w:val="24"/>
        </w:rPr>
        <w:t>.</w:t>
      </w:r>
    </w:p>
    <w:p w:rsidR="00E20A52" w:rsidRDefault="00E20A52">
      <w:pPr>
        <w:tabs>
          <w:tab w:val="left" w:pos="6480"/>
        </w:tabs>
        <w:rPr>
          <w:sz w:val="24"/>
        </w:rPr>
      </w:pPr>
    </w:p>
    <w:p w:rsidR="00E20A52" w:rsidRDefault="00E20A52">
      <w:pPr>
        <w:tabs>
          <w:tab w:val="left" w:pos="6480"/>
        </w:tabs>
        <w:rPr>
          <w:sz w:val="24"/>
        </w:rPr>
      </w:pPr>
      <w:r>
        <w:rPr>
          <w:sz w:val="24"/>
        </w:rPr>
        <w:t xml:space="preserve">I </w:t>
      </w:r>
      <w:r w:rsidR="006223DC">
        <w:rPr>
          <w:sz w:val="24"/>
        </w:rPr>
        <w:t>also</w:t>
      </w:r>
      <w:r>
        <w:rPr>
          <w:sz w:val="24"/>
        </w:rPr>
        <w:t xml:space="preserve"> </w:t>
      </w:r>
      <w:proofErr w:type="gramStart"/>
      <w:r>
        <w:rPr>
          <w:sz w:val="24"/>
        </w:rPr>
        <w:t>note,</w:t>
      </w:r>
      <w:proofErr w:type="gramEnd"/>
      <w:r>
        <w:rPr>
          <w:sz w:val="24"/>
        </w:rPr>
        <w:t xml:space="preserve"> that there are no ‘on site’ amenities to </w:t>
      </w:r>
      <w:r w:rsidR="003C177D">
        <w:rPr>
          <w:sz w:val="24"/>
        </w:rPr>
        <w:t>encourage children to remain on site for the purpose of play. I fear the attraction of a railway line will be too much of a temptation even if modern play-parks are included in this plan.</w:t>
      </w:r>
      <w:r w:rsidR="0084417E">
        <w:rPr>
          <w:sz w:val="24"/>
        </w:rPr>
        <w:t xml:space="preserve"> I have further </w:t>
      </w:r>
      <w:r w:rsidR="006223DC">
        <w:rPr>
          <w:sz w:val="24"/>
        </w:rPr>
        <w:t>concern regarding the w</w:t>
      </w:r>
      <w:r w:rsidR="0084417E">
        <w:rPr>
          <w:sz w:val="24"/>
        </w:rPr>
        <w:t xml:space="preserve">ater run-off sump. I am unable to determine if this is to be totally covered over or in fact open water. If this is open water, then this coupled with the </w:t>
      </w:r>
      <w:r w:rsidR="006223DC">
        <w:rPr>
          <w:sz w:val="24"/>
        </w:rPr>
        <w:t xml:space="preserve">lack of a play-park, and the </w:t>
      </w:r>
      <w:r w:rsidR="0084417E">
        <w:rPr>
          <w:sz w:val="24"/>
        </w:rPr>
        <w:t>railway line</w:t>
      </w:r>
      <w:r w:rsidR="006223DC">
        <w:rPr>
          <w:sz w:val="24"/>
        </w:rPr>
        <w:t>,</w:t>
      </w:r>
      <w:r w:rsidR="0084417E">
        <w:rPr>
          <w:sz w:val="24"/>
        </w:rPr>
        <w:t xml:space="preserve"> appears to be an attempt to reduce the infant population of </w:t>
      </w:r>
      <w:r w:rsidR="006223DC">
        <w:rPr>
          <w:sz w:val="24"/>
        </w:rPr>
        <w:t>this ill thought out proposal.</w:t>
      </w:r>
    </w:p>
    <w:p w:rsidR="00955581" w:rsidRDefault="00955581">
      <w:pPr>
        <w:tabs>
          <w:tab w:val="left" w:pos="6480"/>
        </w:tabs>
        <w:rPr>
          <w:sz w:val="24"/>
        </w:rPr>
      </w:pPr>
    </w:p>
    <w:p w:rsidR="00955581" w:rsidRDefault="00955581">
      <w:pPr>
        <w:tabs>
          <w:tab w:val="left" w:pos="6480"/>
        </w:tabs>
        <w:rPr>
          <w:sz w:val="24"/>
        </w:rPr>
      </w:pPr>
      <w:r>
        <w:rPr>
          <w:sz w:val="24"/>
        </w:rPr>
        <w:t>I most strongly urge the planning committee to reject this proposal.</w:t>
      </w:r>
    </w:p>
    <w:p w:rsidR="00AA53D5" w:rsidRDefault="00AA53D5">
      <w:pPr>
        <w:tabs>
          <w:tab w:val="left" w:pos="6480"/>
        </w:tabs>
        <w:rPr>
          <w:sz w:val="24"/>
        </w:rPr>
      </w:pPr>
    </w:p>
    <w:p w:rsidR="00AA53D5" w:rsidRDefault="00AA53D5">
      <w:pPr>
        <w:pStyle w:val="BodyText"/>
      </w:pPr>
      <w:r>
        <w:t>Trusting this is all you require, I look forward to hearing from you at your convenience. May I take this opportunity to thank you for you</w:t>
      </w:r>
      <w:r w:rsidR="008A799E">
        <w:t>r</w:t>
      </w:r>
      <w:r>
        <w:t xml:space="preserve"> time in dealing with this matter, and should you wish to discuss any point further, please do not hesitate to contact me.</w:t>
      </w:r>
    </w:p>
    <w:p w:rsidR="00AA53D5" w:rsidRDefault="00AA53D5">
      <w:pPr>
        <w:tabs>
          <w:tab w:val="left" w:pos="6480"/>
        </w:tabs>
        <w:rPr>
          <w:sz w:val="24"/>
        </w:rPr>
      </w:pPr>
    </w:p>
    <w:p w:rsidR="00AA53D5" w:rsidRDefault="00AA53D5">
      <w:pPr>
        <w:tabs>
          <w:tab w:val="left" w:pos="6480"/>
        </w:tabs>
        <w:rPr>
          <w:sz w:val="24"/>
        </w:rPr>
      </w:pPr>
    </w:p>
    <w:p w:rsidR="00AA53D5" w:rsidRDefault="00AA53D5">
      <w:pPr>
        <w:tabs>
          <w:tab w:val="left" w:pos="6480"/>
        </w:tabs>
        <w:rPr>
          <w:sz w:val="24"/>
        </w:rPr>
      </w:pPr>
    </w:p>
    <w:p w:rsidR="006C79FB" w:rsidRDefault="006C79FB">
      <w:pPr>
        <w:tabs>
          <w:tab w:val="left" w:pos="6480"/>
        </w:tabs>
        <w:rPr>
          <w:sz w:val="24"/>
        </w:rPr>
      </w:pPr>
    </w:p>
    <w:p w:rsidR="00AA53D5" w:rsidRDefault="00432FCA">
      <w:pPr>
        <w:tabs>
          <w:tab w:val="left" w:pos="6480"/>
        </w:tabs>
        <w:rPr>
          <w:sz w:val="24"/>
        </w:rPr>
      </w:pPr>
      <w:r>
        <w:rPr>
          <w:sz w:val="24"/>
        </w:rPr>
        <w:t xml:space="preserve">YOURS SINCERELY. </w:t>
      </w:r>
    </w:p>
    <w:p w:rsidR="00AA53D5" w:rsidRDefault="00AA53D5">
      <w:pPr>
        <w:tabs>
          <w:tab w:val="left" w:pos="6480"/>
        </w:tabs>
        <w:rPr>
          <w:sz w:val="24"/>
        </w:rPr>
      </w:pPr>
    </w:p>
    <w:p w:rsidR="00AA53D5" w:rsidRDefault="00AA53D5">
      <w:pPr>
        <w:tabs>
          <w:tab w:val="left" w:pos="6480"/>
        </w:tabs>
        <w:rPr>
          <w:sz w:val="24"/>
        </w:rPr>
      </w:pPr>
    </w:p>
    <w:p w:rsidR="00AA53D5" w:rsidRDefault="00AA53D5">
      <w:pPr>
        <w:tabs>
          <w:tab w:val="left" w:pos="6480"/>
        </w:tabs>
        <w:rPr>
          <w:sz w:val="24"/>
        </w:rPr>
      </w:pPr>
    </w:p>
    <w:p w:rsidR="006C79FB" w:rsidRDefault="006C79FB">
      <w:pPr>
        <w:rPr>
          <w:sz w:val="24"/>
        </w:rPr>
      </w:pPr>
    </w:p>
    <w:p w:rsidR="00AA53D5" w:rsidRDefault="00AA53D5">
      <w:r>
        <w:rPr>
          <w:sz w:val="24"/>
        </w:rPr>
        <w:t>ROY BAMFORD.</w:t>
      </w:r>
    </w:p>
    <w:sectPr w:rsidR="00AA53D5" w:rsidSect="005E33B1">
      <w:pgSz w:w="11909" w:h="16834" w:code="9"/>
      <w:pgMar w:top="1008" w:right="720" w:bottom="907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754D"/>
    <w:rsid w:val="00103222"/>
    <w:rsid w:val="0018236C"/>
    <w:rsid w:val="00186190"/>
    <w:rsid w:val="001E7889"/>
    <w:rsid w:val="001F0744"/>
    <w:rsid w:val="001F4B3F"/>
    <w:rsid w:val="00257F9D"/>
    <w:rsid w:val="00291180"/>
    <w:rsid w:val="00296841"/>
    <w:rsid w:val="002D754D"/>
    <w:rsid w:val="002E165E"/>
    <w:rsid w:val="003249B7"/>
    <w:rsid w:val="003353C9"/>
    <w:rsid w:val="00354B78"/>
    <w:rsid w:val="003C177D"/>
    <w:rsid w:val="003E54F3"/>
    <w:rsid w:val="003F7067"/>
    <w:rsid w:val="004050A6"/>
    <w:rsid w:val="00432FCA"/>
    <w:rsid w:val="00441618"/>
    <w:rsid w:val="004551F2"/>
    <w:rsid w:val="00481962"/>
    <w:rsid w:val="005450E7"/>
    <w:rsid w:val="0059187C"/>
    <w:rsid w:val="005947E3"/>
    <w:rsid w:val="005E33B1"/>
    <w:rsid w:val="005F129B"/>
    <w:rsid w:val="006223DC"/>
    <w:rsid w:val="00625972"/>
    <w:rsid w:val="00630273"/>
    <w:rsid w:val="006C79FB"/>
    <w:rsid w:val="006D09DC"/>
    <w:rsid w:val="006D5769"/>
    <w:rsid w:val="006E4775"/>
    <w:rsid w:val="00717DC2"/>
    <w:rsid w:val="00730C51"/>
    <w:rsid w:val="00782AEC"/>
    <w:rsid w:val="007D2EBE"/>
    <w:rsid w:val="007D5E54"/>
    <w:rsid w:val="007E352A"/>
    <w:rsid w:val="008231AF"/>
    <w:rsid w:val="0084417E"/>
    <w:rsid w:val="008A780A"/>
    <w:rsid w:val="008A799E"/>
    <w:rsid w:val="00901CC3"/>
    <w:rsid w:val="009024BC"/>
    <w:rsid w:val="00916B17"/>
    <w:rsid w:val="00955581"/>
    <w:rsid w:val="009B5B80"/>
    <w:rsid w:val="009C67DE"/>
    <w:rsid w:val="00A418E8"/>
    <w:rsid w:val="00A702F6"/>
    <w:rsid w:val="00A86779"/>
    <w:rsid w:val="00AA53D5"/>
    <w:rsid w:val="00AE1D45"/>
    <w:rsid w:val="00B001B2"/>
    <w:rsid w:val="00B31F39"/>
    <w:rsid w:val="00B537E7"/>
    <w:rsid w:val="00B574D0"/>
    <w:rsid w:val="00B63ABA"/>
    <w:rsid w:val="00BD13CD"/>
    <w:rsid w:val="00BE2BFB"/>
    <w:rsid w:val="00BF5F58"/>
    <w:rsid w:val="00C9658E"/>
    <w:rsid w:val="00CC0B5D"/>
    <w:rsid w:val="00CD0A20"/>
    <w:rsid w:val="00CD6107"/>
    <w:rsid w:val="00CE14EB"/>
    <w:rsid w:val="00CE56DC"/>
    <w:rsid w:val="00D70574"/>
    <w:rsid w:val="00DB20D5"/>
    <w:rsid w:val="00DD126B"/>
    <w:rsid w:val="00DE64C7"/>
    <w:rsid w:val="00E15BFB"/>
    <w:rsid w:val="00E1798D"/>
    <w:rsid w:val="00E20A52"/>
    <w:rsid w:val="00E3656C"/>
    <w:rsid w:val="00E601FA"/>
    <w:rsid w:val="00EC328C"/>
    <w:rsid w:val="00ED6F6C"/>
    <w:rsid w:val="00EE54D2"/>
    <w:rsid w:val="00F918CD"/>
    <w:rsid w:val="00FD01C6"/>
    <w:rsid w:val="00FE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B1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965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353C9"/>
    <w:pPr>
      <w:framePr w:w="7920" w:h="1980" w:hRule="exact" w:hSpace="180" w:wrap="auto" w:vAnchor="page" w:hAnchor="page" w:xAlign="center" w:y="2740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3353C9"/>
    <w:pPr>
      <w:framePr w:w="4320" w:h="1440" w:hRule="exact" w:hSpace="180" w:wrap="auto" w:vAnchor="page" w:hAnchor="page" w:x="721" w:y="579"/>
    </w:pPr>
    <w:rPr>
      <w:rFonts w:ascii="Arial" w:hAnsi="Arial"/>
    </w:rPr>
  </w:style>
  <w:style w:type="paragraph" w:styleId="BodyText">
    <w:name w:val="Body Text"/>
    <w:basedOn w:val="Normal"/>
    <w:rsid w:val="005E33B1"/>
    <w:pPr>
      <w:tabs>
        <w:tab w:val="left" w:pos="6480"/>
      </w:tabs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6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9658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at%20Boy%20Roy\Application%20Data\Microsoft\Templates\a4%20Roy%20H4H%20-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Roy H4H -01.dotx</Template>
  <TotalTime>715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</vt:lpstr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</dc:title>
  <dc:subject/>
  <dc:creator>ROY BAMFORD</dc:creator>
  <cp:keywords/>
  <dc:description/>
  <cp:lastModifiedBy>ROY BAMFORD</cp:lastModifiedBy>
  <cp:revision>16</cp:revision>
  <cp:lastPrinted>2016-07-27T18:01:00Z</cp:lastPrinted>
  <dcterms:created xsi:type="dcterms:W3CDTF">2014-09-04T08:34:00Z</dcterms:created>
  <dcterms:modified xsi:type="dcterms:W3CDTF">2016-07-27T18:02:00Z</dcterms:modified>
</cp:coreProperties>
</file>